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633E" w14:textId="0AACE369" w:rsidR="00362613" w:rsidRPr="00E61D03" w:rsidRDefault="00502119" w:rsidP="00E61D03">
      <w:pPr>
        <w:autoSpaceDE/>
        <w:autoSpaceDN/>
        <w:adjustRightInd/>
        <w:jc w:val="left"/>
        <w:rPr>
          <w:rFonts w:ascii="Arial" w:hAnsi="Arial" w:cs="Arial"/>
          <w:b/>
          <w:bCs/>
          <w:spacing w:val="-3"/>
          <w:sz w:val="32"/>
          <w:szCs w:val="32"/>
        </w:rPr>
      </w:pPr>
      <w:r w:rsidRPr="00E61D03">
        <w:rPr>
          <w:rFonts w:ascii="Arial" w:hAnsi="Arial" w:cs="Arial"/>
          <w:b/>
          <w:bCs/>
          <w:spacing w:val="-3"/>
          <w:sz w:val="32"/>
          <w:szCs w:val="32"/>
        </w:rPr>
        <w:t>R309-305. Cross Connection Control and Backflow Prevention Certification.</w:t>
      </w:r>
    </w:p>
    <w:p w14:paraId="58D805A2" w14:textId="77777777" w:rsidR="00362613" w:rsidRPr="00E61D03" w:rsidRDefault="00362613" w:rsidP="00E61D03">
      <w:pPr>
        <w:autoSpaceDE/>
        <w:autoSpaceDN/>
        <w:adjustRightInd/>
        <w:jc w:val="left"/>
        <w:rPr>
          <w:rFonts w:ascii="Arial" w:hAnsi="Arial" w:cs="Arial"/>
          <w:b/>
          <w:bCs/>
          <w:spacing w:val="-3"/>
          <w:sz w:val="32"/>
          <w:szCs w:val="32"/>
        </w:rPr>
      </w:pPr>
      <w:bookmarkStart w:id="0" w:name="_Hlk74909346"/>
    </w:p>
    <w:p w14:paraId="725CF5F5" w14:textId="77777777" w:rsidR="00362613" w:rsidRPr="00E61D03" w:rsidRDefault="00362613" w:rsidP="00E61D03">
      <w:pPr>
        <w:autoSpaceDE/>
        <w:autoSpaceDN/>
        <w:adjustRightInd/>
        <w:jc w:val="left"/>
        <w:rPr>
          <w:rFonts w:ascii="Arial" w:hAnsi="Arial" w:cs="Arial"/>
          <w:b/>
          <w:bCs/>
          <w:spacing w:val="-3"/>
          <w:sz w:val="32"/>
          <w:szCs w:val="32"/>
        </w:rPr>
      </w:pPr>
    </w:p>
    <w:bookmarkEnd w:id="0"/>
    <w:p w14:paraId="5D884DA4" w14:textId="43B62958" w:rsidR="00502119" w:rsidRPr="0079201C" w:rsidRDefault="00502119" w:rsidP="0079201C">
      <w:pPr>
        <w:pStyle w:val="TOC1"/>
        <w:rPr>
          <w:rStyle w:val="Hyperlink"/>
          <w:noProof/>
          <w:color w:val="auto"/>
          <w:u w:val="none"/>
        </w:rPr>
      </w:pPr>
      <w:r w:rsidRPr="0079201C">
        <w:rPr>
          <w:rStyle w:val="Hyperlink"/>
          <w:noProof/>
          <w:color w:val="auto"/>
          <w:u w:val="none"/>
        </w:rPr>
        <w:t>R309-305-1. Purpose………………………………………………………………………</w:t>
      </w:r>
      <w:r w:rsidR="0079201C" w:rsidRPr="0079201C">
        <w:rPr>
          <w:rStyle w:val="Hyperlink"/>
          <w:noProof/>
          <w:color w:val="auto"/>
          <w:u w:val="none"/>
        </w:rPr>
        <w:t>..</w:t>
      </w:r>
      <w:r w:rsidRPr="0079201C">
        <w:rPr>
          <w:rStyle w:val="Hyperlink"/>
          <w:noProof/>
          <w:color w:val="auto"/>
          <w:u w:val="none"/>
        </w:rPr>
        <w:t>…</w:t>
      </w:r>
      <w:r w:rsidR="0079201C" w:rsidRPr="0079201C">
        <w:rPr>
          <w:rStyle w:val="Hyperlink"/>
          <w:noProof/>
          <w:color w:val="auto"/>
          <w:u w:val="none"/>
        </w:rPr>
        <w:t>3</w:t>
      </w:r>
    </w:p>
    <w:p w14:paraId="511777F3" w14:textId="7965F958" w:rsidR="00502119" w:rsidRPr="0079201C" w:rsidRDefault="00502119" w:rsidP="0079201C">
      <w:pPr>
        <w:pStyle w:val="TOC1"/>
        <w:rPr>
          <w:rStyle w:val="Hyperlink"/>
          <w:noProof/>
          <w:color w:val="auto"/>
          <w:u w:val="none"/>
        </w:rPr>
      </w:pPr>
      <w:r w:rsidRPr="0079201C">
        <w:rPr>
          <w:rStyle w:val="Hyperlink"/>
          <w:noProof/>
          <w:color w:val="auto"/>
          <w:u w:val="none"/>
        </w:rPr>
        <w:t>R309-305-2. Authority.……………………………………………………………</w:t>
      </w:r>
      <w:r w:rsidR="0079201C" w:rsidRPr="0079201C">
        <w:rPr>
          <w:rStyle w:val="Hyperlink"/>
          <w:noProof/>
          <w:color w:val="auto"/>
          <w:u w:val="none"/>
        </w:rPr>
        <w:t>..</w:t>
      </w:r>
      <w:r w:rsidRPr="0079201C">
        <w:rPr>
          <w:rStyle w:val="Hyperlink"/>
          <w:noProof/>
          <w:color w:val="auto"/>
          <w:u w:val="none"/>
        </w:rPr>
        <w:t>…………</w:t>
      </w:r>
      <w:r w:rsidR="0079201C" w:rsidRPr="0079201C">
        <w:rPr>
          <w:rStyle w:val="BalloonText"/>
          <w:noProof/>
        </w:rPr>
        <w:t>.</w:t>
      </w:r>
      <w:r w:rsidR="0079201C" w:rsidRPr="0079201C">
        <w:rPr>
          <w:rStyle w:val="Hyperlink"/>
          <w:noProof/>
          <w:color w:val="auto"/>
          <w:u w:val="none"/>
        </w:rPr>
        <w:t>3</w:t>
      </w:r>
    </w:p>
    <w:p w14:paraId="0C618A49" w14:textId="747FFE4F" w:rsidR="00502119" w:rsidRPr="0079201C" w:rsidRDefault="00502119" w:rsidP="0079201C">
      <w:pPr>
        <w:pStyle w:val="TOC1"/>
        <w:rPr>
          <w:rStyle w:val="Hyperlink"/>
          <w:noProof/>
          <w:color w:val="auto"/>
          <w:u w:val="none"/>
        </w:rPr>
      </w:pPr>
      <w:r w:rsidRPr="0079201C">
        <w:rPr>
          <w:rStyle w:val="Hyperlink"/>
          <w:noProof/>
          <w:color w:val="auto"/>
          <w:u w:val="none"/>
        </w:rPr>
        <w:t>R309-305-3. Definitions.………………………………………………………………………</w:t>
      </w:r>
      <w:r w:rsidR="0079201C" w:rsidRPr="0079201C">
        <w:rPr>
          <w:rStyle w:val="Hyperlink"/>
          <w:noProof/>
          <w:color w:val="auto"/>
          <w:u w:val="none"/>
        </w:rPr>
        <w:t>3</w:t>
      </w:r>
    </w:p>
    <w:p w14:paraId="1502C04E" w14:textId="3B30D962" w:rsidR="00502119" w:rsidRPr="0079201C" w:rsidRDefault="00502119" w:rsidP="0079201C">
      <w:pPr>
        <w:pStyle w:val="TOC1"/>
        <w:rPr>
          <w:rStyle w:val="Hyperlink"/>
          <w:noProof/>
          <w:color w:val="auto"/>
          <w:u w:val="none"/>
        </w:rPr>
      </w:pPr>
      <w:r w:rsidRPr="0079201C">
        <w:rPr>
          <w:rStyle w:val="Hyperlink"/>
          <w:noProof/>
          <w:color w:val="auto"/>
          <w:u w:val="none"/>
        </w:rPr>
        <w:t>R309-305-4. Cross Connection Control Commission.…………………………</w:t>
      </w:r>
      <w:r w:rsidR="0079201C" w:rsidRPr="0079201C">
        <w:rPr>
          <w:rStyle w:val="Hyperlink"/>
          <w:noProof/>
          <w:color w:val="auto"/>
          <w:u w:val="none"/>
        </w:rPr>
        <w:t>.</w:t>
      </w:r>
      <w:r w:rsidRPr="0079201C">
        <w:rPr>
          <w:rStyle w:val="Hyperlink"/>
          <w:noProof/>
          <w:color w:val="auto"/>
          <w:u w:val="none"/>
        </w:rPr>
        <w:t>………</w:t>
      </w:r>
      <w:r w:rsidR="0079201C" w:rsidRPr="0079201C">
        <w:rPr>
          <w:rStyle w:val="Hyperlink"/>
          <w:noProof/>
          <w:color w:val="auto"/>
          <w:u w:val="none"/>
        </w:rPr>
        <w:t>.4</w:t>
      </w:r>
    </w:p>
    <w:p w14:paraId="25982324" w14:textId="29D191EE" w:rsidR="00502119" w:rsidRPr="0079201C" w:rsidRDefault="00502119" w:rsidP="0079201C">
      <w:pPr>
        <w:pStyle w:val="TOC1"/>
        <w:rPr>
          <w:rStyle w:val="Hyperlink"/>
          <w:noProof/>
          <w:color w:val="auto"/>
          <w:u w:val="none"/>
        </w:rPr>
      </w:pPr>
      <w:r w:rsidRPr="0079201C">
        <w:rPr>
          <w:rStyle w:val="Hyperlink"/>
          <w:noProof/>
          <w:color w:val="auto"/>
          <w:u w:val="none"/>
        </w:rPr>
        <w:t>R309-305-5. Secretary to the Cross Connection Control Commission…………</w:t>
      </w:r>
      <w:r w:rsidR="0079201C" w:rsidRPr="0079201C">
        <w:rPr>
          <w:rStyle w:val="Hyperlink"/>
          <w:noProof/>
          <w:color w:val="auto"/>
          <w:u w:val="none"/>
        </w:rPr>
        <w:t>...…4</w:t>
      </w:r>
    </w:p>
    <w:p w14:paraId="5888D566" w14:textId="43DA9AB0" w:rsidR="00502119" w:rsidRPr="0079201C" w:rsidRDefault="00502119" w:rsidP="0079201C">
      <w:pPr>
        <w:pStyle w:val="TOC1"/>
        <w:rPr>
          <w:rStyle w:val="Hyperlink"/>
          <w:noProof/>
          <w:color w:val="auto"/>
          <w:u w:val="none"/>
        </w:rPr>
      </w:pPr>
      <w:r w:rsidRPr="0079201C">
        <w:rPr>
          <w:rStyle w:val="Hyperlink"/>
          <w:noProof/>
          <w:color w:val="auto"/>
          <w:u w:val="none"/>
        </w:rPr>
        <w:t>R309-305-6. Cross Connection Control and Backflow Prevention Certifications…</w:t>
      </w:r>
      <w:r w:rsidR="0079201C" w:rsidRPr="0079201C">
        <w:rPr>
          <w:rStyle w:val="Hyperlink"/>
          <w:noProof/>
          <w:color w:val="auto"/>
          <w:u w:val="none"/>
        </w:rPr>
        <w:t>5</w:t>
      </w:r>
    </w:p>
    <w:p w14:paraId="146F822C" w14:textId="346D26FB" w:rsidR="00502119" w:rsidRPr="0079201C" w:rsidRDefault="00502119" w:rsidP="0079201C">
      <w:pPr>
        <w:pStyle w:val="TOC1"/>
        <w:rPr>
          <w:rStyle w:val="Hyperlink"/>
          <w:noProof/>
          <w:color w:val="auto"/>
          <w:u w:val="none"/>
        </w:rPr>
      </w:pPr>
      <w:r w:rsidRPr="0079201C">
        <w:rPr>
          <w:rStyle w:val="Hyperlink"/>
          <w:noProof/>
          <w:color w:val="auto"/>
          <w:u w:val="none"/>
        </w:rPr>
        <w:t>R309-305-7. Cross Connection Control Program Administrator Certification……..</w:t>
      </w:r>
      <w:r w:rsidR="0079201C" w:rsidRPr="0079201C">
        <w:rPr>
          <w:rStyle w:val="Hyperlink"/>
          <w:noProof/>
          <w:color w:val="auto"/>
          <w:u w:val="none"/>
        </w:rPr>
        <w:t>5</w:t>
      </w:r>
    </w:p>
    <w:p w14:paraId="14E19CD7" w14:textId="0A9FE55C" w:rsidR="00502119" w:rsidRPr="0079201C" w:rsidRDefault="00502119" w:rsidP="0079201C">
      <w:pPr>
        <w:pStyle w:val="TOC1"/>
        <w:rPr>
          <w:rStyle w:val="Hyperlink"/>
          <w:noProof/>
          <w:color w:val="auto"/>
          <w:u w:val="none"/>
        </w:rPr>
      </w:pPr>
      <w:r w:rsidRPr="0079201C">
        <w:rPr>
          <w:rStyle w:val="Hyperlink"/>
          <w:noProof/>
          <w:color w:val="auto"/>
          <w:u w:val="none"/>
        </w:rPr>
        <w:t>R309-305-8. Backflow Assembly Tester Certification.……………………………</w:t>
      </w:r>
      <w:r w:rsidR="0079201C" w:rsidRPr="0079201C">
        <w:rPr>
          <w:rStyle w:val="Hyperlink"/>
          <w:noProof/>
          <w:color w:val="auto"/>
          <w:u w:val="none"/>
        </w:rPr>
        <w:t>.</w:t>
      </w:r>
      <w:r w:rsidRPr="0079201C">
        <w:rPr>
          <w:rStyle w:val="Hyperlink"/>
          <w:noProof/>
          <w:color w:val="auto"/>
          <w:u w:val="none"/>
        </w:rPr>
        <w:t>……</w:t>
      </w:r>
      <w:r w:rsidR="0079201C" w:rsidRPr="0079201C">
        <w:rPr>
          <w:rStyle w:val="Hyperlink"/>
          <w:noProof/>
          <w:color w:val="auto"/>
          <w:u w:val="none"/>
        </w:rPr>
        <w:t>7</w:t>
      </w:r>
    </w:p>
    <w:p w14:paraId="2E4AA931" w14:textId="452E91C9" w:rsidR="00502119" w:rsidRPr="0079201C" w:rsidRDefault="00502119" w:rsidP="0079201C">
      <w:pPr>
        <w:pStyle w:val="TOC1"/>
        <w:rPr>
          <w:rStyle w:val="Hyperlink"/>
          <w:noProof/>
          <w:color w:val="auto"/>
          <w:u w:val="none"/>
        </w:rPr>
      </w:pPr>
      <w:r w:rsidRPr="0079201C">
        <w:rPr>
          <w:rStyle w:val="Hyperlink"/>
          <w:noProof/>
          <w:color w:val="auto"/>
          <w:u w:val="none"/>
        </w:rPr>
        <w:t>R309-305-9. Proctor/Trainer for Backflow Assembly Tester Qualifications……</w:t>
      </w:r>
      <w:r w:rsidR="0079201C">
        <w:rPr>
          <w:rStyle w:val="Hyperlink"/>
          <w:noProof/>
          <w:color w:val="auto"/>
          <w:u w:val="none"/>
        </w:rPr>
        <w:t>.</w:t>
      </w:r>
      <w:r w:rsidRPr="0079201C">
        <w:rPr>
          <w:rStyle w:val="Hyperlink"/>
          <w:noProof/>
          <w:color w:val="auto"/>
          <w:u w:val="none"/>
        </w:rPr>
        <w:t>…..</w:t>
      </w:r>
      <w:r w:rsidR="0079201C" w:rsidRPr="0079201C">
        <w:rPr>
          <w:rStyle w:val="Hyperlink"/>
          <w:noProof/>
          <w:color w:val="auto"/>
          <w:u w:val="none"/>
        </w:rPr>
        <w:t>8</w:t>
      </w:r>
    </w:p>
    <w:p w14:paraId="0149826A" w14:textId="46B91384" w:rsidR="00502119" w:rsidRPr="0079201C" w:rsidRDefault="00502119" w:rsidP="0079201C">
      <w:pPr>
        <w:pStyle w:val="TOC1"/>
        <w:rPr>
          <w:rStyle w:val="Hyperlink"/>
          <w:noProof/>
          <w:color w:val="auto"/>
          <w:u w:val="none"/>
        </w:rPr>
      </w:pPr>
      <w:r w:rsidRPr="0079201C">
        <w:rPr>
          <w:rStyle w:val="Hyperlink"/>
          <w:noProof/>
          <w:color w:val="auto"/>
          <w:u w:val="none"/>
        </w:rPr>
        <w:t>R309-305-10. Certification Suspension and Revocation……………………………</w:t>
      </w:r>
      <w:r w:rsidR="0079201C">
        <w:rPr>
          <w:rStyle w:val="Hyperlink"/>
          <w:noProof/>
          <w:color w:val="auto"/>
          <w:u w:val="none"/>
        </w:rPr>
        <w:t>.</w:t>
      </w:r>
      <w:r w:rsidRPr="0079201C">
        <w:rPr>
          <w:rStyle w:val="Hyperlink"/>
          <w:noProof/>
          <w:color w:val="auto"/>
          <w:u w:val="none"/>
        </w:rPr>
        <w:t>…</w:t>
      </w:r>
      <w:r w:rsidR="0079201C" w:rsidRPr="0079201C">
        <w:rPr>
          <w:rStyle w:val="Hyperlink"/>
          <w:noProof/>
          <w:color w:val="auto"/>
          <w:u w:val="none"/>
        </w:rPr>
        <w:t>8</w:t>
      </w:r>
    </w:p>
    <w:p w14:paraId="38FCC1AC" w14:textId="73A8E74A" w:rsidR="00502119" w:rsidRPr="0079201C" w:rsidRDefault="00502119" w:rsidP="0079201C">
      <w:pPr>
        <w:pStyle w:val="TOC1"/>
        <w:rPr>
          <w:rStyle w:val="Hyperlink"/>
          <w:noProof/>
          <w:color w:val="auto"/>
          <w:u w:val="none"/>
        </w:rPr>
      </w:pPr>
      <w:r w:rsidRPr="0079201C">
        <w:rPr>
          <w:rStyle w:val="Hyperlink"/>
          <w:noProof/>
          <w:color w:val="auto"/>
          <w:u w:val="none"/>
        </w:rPr>
        <w:t>R309-305-11. Certification Fees…………………………………………………………….</w:t>
      </w:r>
      <w:r w:rsidR="0079201C" w:rsidRPr="0079201C">
        <w:rPr>
          <w:rStyle w:val="Hyperlink"/>
          <w:noProof/>
          <w:color w:val="auto"/>
          <w:u w:val="none"/>
        </w:rPr>
        <w:t>9</w:t>
      </w:r>
    </w:p>
    <w:p w14:paraId="095F4705" w14:textId="77777777" w:rsidR="00502119" w:rsidRPr="00E61D03" w:rsidRDefault="00502119" w:rsidP="0079201C">
      <w:pPr>
        <w:pStyle w:val="TOC1"/>
        <w:rPr>
          <w:rStyle w:val="Hyperlink"/>
          <w:noProof/>
          <w:color w:val="auto"/>
          <w:u w:val="none"/>
        </w:rPr>
      </w:pPr>
    </w:p>
    <w:p w14:paraId="567AB9DF" w14:textId="77777777" w:rsidR="00362613" w:rsidRPr="00E61D03" w:rsidRDefault="00362613" w:rsidP="00E61D03">
      <w:pPr>
        <w:jc w:val="left"/>
        <w:rPr>
          <w:rFonts w:ascii="Arial" w:hAnsi="Arial" w:cs="Arial"/>
        </w:rPr>
      </w:pPr>
    </w:p>
    <w:p w14:paraId="3D3977E7" w14:textId="77777777" w:rsidR="00362613" w:rsidRPr="00E61D03" w:rsidRDefault="00362613" w:rsidP="00E61D03">
      <w:pPr>
        <w:jc w:val="left"/>
        <w:rPr>
          <w:rFonts w:ascii="Arial" w:hAnsi="Arial" w:cs="Arial"/>
        </w:rPr>
      </w:pPr>
    </w:p>
    <w:p w14:paraId="60B9B53A" w14:textId="77777777" w:rsidR="00362613" w:rsidRPr="00E61D03" w:rsidRDefault="00362613" w:rsidP="00E61D03">
      <w:pPr>
        <w:jc w:val="left"/>
        <w:rPr>
          <w:rFonts w:ascii="Arial" w:hAnsi="Arial" w:cs="Arial"/>
        </w:rPr>
      </w:pPr>
    </w:p>
    <w:p w14:paraId="4F6A69E1" w14:textId="77777777" w:rsidR="00362613" w:rsidRPr="00E61D03" w:rsidRDefault="00362613" w:rsidP="00E61D03">
      <w:pPr>
        <w:jc w:val="left"/>
        <w:rPr>
          <w:rFonts w:ascii="Arial" w:hAnsi="Arial" w:cs="Arial"/>
        </w:rPr>
      </w:pPr>
    </w:p>
    <w:p w14:paraId="406CC796" w14:textId="77777777" w:rsidR="00362613" w:rsidRPr="00E61D03" w:rsidRDefault="00362613" w:rsidP="00E61D03">
      <w:pPr>
        <w:jc w:val="left"/>
        <w:rPr>
          <w:rFonts w:ascii="Arial" w:hAnsi="Arial" w:cs="Arial"/>
        </w:rPr>
      </w:pPr>
    </w:p>
    <w:p w14:paraId="2831A015" w14:textId="77777777" w:rsidR="00362613" w:rsidRPr="00E61D03" w:rsidRDefault="00362613" w:rsidP="00E61D03">
      <w:pPr>
        <w:jc w:val="left"/>
        <w:rPr>
          <w:rFonts w:ascii="Arial" w:hAnsi="Arial" w:cs="Arial"/>
        </w:rPr>
      </w:pPr>
    </w:p>
    <w:p w14:paraId="12D71043" w14:textId="77777777" w:rsidR="00362613" w:rsidRPr="00E61D03" w:rsidRDefault="00362613" w:rsidP="00E61D03">
      <w:pPr>
        <w:jc w:val="left"/>
        <w:rPr>
          <w:rFonts w:ascii="Arial" w:hAnsi="Arial" w:cs="Arial"/>
        </w:rPr>
      </w:pPr>
    </w:p>
    <w:p w14:paraId="5F978A84" w14:textId="77777777" w:rsidR="00362613" w:rsidRPr="00E61D03" w:rsidRDefault="00362613" w:rsidP="00E61D03">
      <w:pPr>
        <w:jc w:val="left"/>
        <w:rPr>
          <w:rFonts w:ascii="Arial" w:hAnsi="Arial" w:cs="Arial"/>
        </w:rPr>
      </w:pPr>
    </w:p>
    <w:p w14:paraId="53A9E249" w14:textId="77777777" w:rsidR="00362613" w:rsidRPr="00E61D03" w:rsidRDefault="00362613" w:rsidP="00E61D03">
      <w:pPr>
        <w:jc w:val="left"/>
        <w:rPr>
          <w:rFonts w:ascii="Arial" w:hAnsi="Arial" w:cs="Arial"/>
        </w:rPr>
      </w:pPr>
    </w:p>
    <w:p w14:paraId="375AFFC8" w14:textId="77777777" w:rsidR="00362613" w:rsidRPr="00E61D03" w:rsidRDefault="00362613" w:rsidP="00E61D03">
      <w:pPr>
        <w:jc w:val="left"/>
        <w:rPr>
          <w:rFonts w:ascii="Arial" w:hAnsi="Arial" w:cs="Arial"/>
        </w:rPr>
      </w:pPr>
    </w:p>
    <w:p w14:paraId="39137FC3" w14:textId="77777777" w:rsidR="00362613" w:rsidRPr="00E61D03" w:rsidRDefault="00362613" w:rsidP="00E61D03">
      <w:pPr>
        <w:jc w:val="left"/>
        <w:rPr>
          <w:rFonts w:ascii="Arial" w:hAnsi="Arial" w:cs="Arial"/>
        </w:rPr>
      </w:pPr>
    </w:p>
    <w:p w14:paraId="3C192917" w14:textId="77777777" w:rsidR="00362613" w:rsidRPr="00E61D03" w:rsidRDefault="00362613" w:rsidP="00E61D03">
      <w:pPr>
        <w:jc w:val="left"/>
        <w:rPr>
          <w:rFonts w:ascii="Arial" w:hAnsi="Arial" w:cs="Arial"/>
        </w:rPr>
      </w:pPr>
    </w:p>
    <w:p w14:paraId="2C4A3B9C" w14:textId="77777777" w:rsidR="00362613" w:rsidRPr="00E61D03" w:rsidRDefault="00362613" w:rsidP="00E61D03">
      <w:pPr>
        <w:jc w:val="left"/>
        <w:rPr>
          <w:rFonts w:ascii="Arial" w:hAnsi="Arial" w:cs="Arial"/>
        </w:rPr>
      </w:pPr>
    </w:p>
    <w:p w14:paraId="36DDAADC" w14:textId="77777777" w:rsidR="00362613" w:rsidRPr="00E61D03" w:rsidRDefault="00362613" w:rsidP="00E61D03">
      <w:pPr>
        <w:jc w:val="left"/>
        <w:rPr>
          <w:rFonts w:ascii="Arial" w:hAnsi="Arial" w:cs="Arial"/>
        </w:rPr>
      </w:pPr>
    </w:p>
    <w:p w14:paraId="70F095EE" w14:textId="77777777" w:rsidR="00362613" w:rsidRPr="00E61D03" w:rsidRDefault="00362613" w:rsidP="00E61D03">
      <w:pPr>
        <w:jc w:val="left"/>
        <w:rPr>
          <w:rFonts w:ascii="Arial" w:hAnsi="Arial" w:cs="Arial"/>
        </w:rPr>
      </w:pPr>
    </w:p>
    <w:p w14:paraId="58B4CDC3" w14:textId="77777777" w:rsidR="00362613" w:rsidRPr="00E61D03" w:rsidRDefault="00362613" w:rsidP="00E61D03">
      <w:pPr>
        <w:jc w:val="left"/>
        <w:rPr>
          <w:rFonts w:ascii="Arial" w:hAnsi="Arial" w:cs="Arial"/>
        </w:rPr>
      </w:pPr>
    </w:p>
    <w:p w14:paraId="2B4686E3" w14:textId="77777777" w:rsidR="00362613" w:rsidRPr="00E61D03" w:rsidRDefault="00362613" w:rsidP="00E61D03">
      <w:pPr>
        <w:jc w:val="left"/>
        <w:rPr>
          <w:rFonts w:ascii="Arial" w:hAnsi="Arial" w:cs="Arial"/>
        </w:rPr>
      </w:pPr>
    </w:p>
    <w:p w14:paraId="4BB16C29" w14:textId="77777777" w:rsidR="00362613" w:rsidRPr="00E61D03" w:rsidRDefault="00362613" w:rsidP="00E61D03">
      <w:pPr>
        <w:jc w:val="left"/>
        <w:rPr>
          <w:rFonts w:ascii="Arial" w:hAnsi="Arial" w:cs="Arial"/>
        </w:rPr>
      </w:pPr>
    </w:p>
    <w:p w14:paraId="708F357C" w14:textId="77777777" w:rsidR="00362613" w:rsidRPr="00E61D03" w:rsidRDefault="00362613" w:rsidP="00E61D03">
      <w:pPr>
        <w:jc w:val="left"/>
        <w:rPr>
          <w:rFonts w:ascii="Arial" w:hAnsi="Arial" w:cs="Arial"/>
        </w:rPr>
      </w:pPr>
    </w:p>
    <w:p w14:paraId="4103D906" w14:textId="77777777" w:rsidR="00362613" w:rsidRPr="00E61D03" w:rsidRDefault="00362613" w:rsidP="00E61D03">
      <w:pPr>
        <w:jc w:val="left"/>
        <w:rPr>
          <w:rFonts w:ascii="Arial" w:hAnsi="Arial" w:cs="Arial"/>
        </w:rPr>
      </w:pPr>
    </w:p>
    <w:p w14:paraId="4BA98223" w14:textId="77777777" w:rsidR="00362613" w:rsidRPr="00E61D03" w:rsidRDefault="00362613" w:rsidP="00E61D03">
      <w:pPr>
        <w:jc w:val="left"/>
        <w:rPr>
          <w:rFonts w:ascii="Arial" w:hAnsi="Arial" w:cs="Arial"/>
        </w:rPr>
      </w:pPr>
    </w:p>
    <w:p w14:paraId="40F25314" w14:textId="77777777" w:rsidR="00362613" w:rsidRPr="00E61D03" w:rsidRDefault="00362613" w:rsidP="00E61D03">
      <w:pPr>
        <w:jc w:val="left"/>
        <w:rPr>
          <w:rFonts w:ascii="Arial" w:hAnsi="Arial" w:cs="Arial"/>
        </w:rPr>
      </w:pPr>
    </w:p>
    <w:p w14:paraId="2B6A025B" w14:textId="77777777" w:rsidR="00362613" w:rsidRPr="00E61D03" w:rsidRDefault="00362613" w:rsidP="00E61D03">
      <w:pPr>
        <w:jc w:val="left"/>
        <w:rPr>
          <w:rFonts w:ascii="Arial" w:hAnsi="Arial" w:cs="Arial"/>
        </w:rPr>
      </w:pPr>
    </w:p>
    <w:p w14:paraId="1CE9199A" w14:textId="77777777" w:rsidR="00362613" w:rsidRPr="00E61D03" w:rsidRDefault="00362613" w:rsidP="00E61D03">
      <w:pPr>
        <w:jc w:val="left"/>
        <w:rPr>
          <w:rFonts w:ascii="Arial" w:hAnsi="Arial" w:cs="Arial"/>
        </w:rPr>
      </w:pPr>
    </w:p>
    <w:p w14:paraId="3587F9CB" w14:textId="77777777" w:rsidR="00362613" w:rsidRPr="00E61D03" w:rsidRDefault="00362613" w:rsidP="00E61D03">
      <w:pPr>
        <w:jc w:val="left"/>
        <w:rPr>
          <w:rFonts w:ascii="Arial" w:hAnsi="Arial" w:cs="Arial"/>
        </w:rPr>
      </w:pPr>
    </w:p>
    <w:p w14:paraId="216A7B60" w14:textId="77777777" w:rsidR="00CC0338" w:rsidRDefault="00CC0338" w:rsidP="00CC0338">
      <w:pPr>
        <w:autoSpaceDE/>
        <w:autoSpaceDN/>
        <w:adjustRightInd/>
        <w:ind w:left="-90" w:firstLine="90"/>
        <w:jc w:val="center"/>
        <w:rPr>
          <w:rFonts w:ascii="Arial" w:hAnsi="Arial" w:cs="Arial"/>
          <w:i/>
          <w:sz w:val="24"/>
        </w:rPr>
      </w:pPr>
    </w:p>
    <w:p w14:paraId="1950EBD7" w14:textId="77777777" w:rsidR="00CC0338" w:rsidRDefault="00CC0338" w:rsidP="00CC0338">
      <w:pPr>
        <w:autoSpaceDE/>
        <w:autoSpaceDN/>
        <w:adjustRightInd/>
        <w:ind w:left="-90" w:firstLine="90"/>
        <w:jc w:val="center"/>
        <w:rPr>
          <w:rFonts w:ascii="Arial" w:hAnsi="Arial" w:cs="Arial"/>
          <w:i/>
          <w:sz w:val="24"/>
        </w:rPr>
      </w:pPr>
    </w:p>
    <w:p w14:paraId="1CC7B4FA" w14:textId="77777777" w:rsidR="00CC0338" w:rsidRDefault="00CC0338" w:rsidP="00CC0338">
      <w:pPr>
        <w:autoSpaceDE/>
        <w:autoSpaceDN/>
        <w:adjustRightInd/>
        <w:ind w:left="-90" w:firstLine="90"/>
        <w:jc w:val="center"/>
        <w:rPr>
          <w:rFonts w:ascii="Arial" w:hAnsi="Arial" w:cs="Arial"/>
          <w:i/>
          <w:sz w:val="24"/>
        </w:rPr>
      </w:pPr>
    </w:p>
    <w:p w14:paraId="47AD3833" w14:textId="77777777" w:rsidR="00CC0338" w:rsidRDefault="00CC0338" w:rsidP="00CC0338">
      <w:pPr>
        <w:autoSpaceDE/>
        <w:autoSpaceDN/>
        <w:adjustRightInd/>
        <w:ind w:left="-90" w:firstLine="90"/>
        <w:jc w:val="center"/>
        <w:rPr>
          <w:rFonts w:ascii="Arial" w:hAnsi="Arial" w:cs="Arial"/>
          <w:i/>
          <w:sz w:val="24"/>
        </w:rPr>
      </w:pPr>
    </w:p>
    <w:p w14:paraId="6B0D232D" w14:textId="77777777" w:rsidR="00CC0338" w:rsidRDefault="00CC0338" w:rsidP="00CC0338">
      <w:pPr>
        <w:autoSpaceDE/>
        <w:autoSpaceDN/>
        <w:adjustRightInd/>
        <w:ind w:left="-90" w:firstLine="90"/>
        <w:jc w:val="center"/>
        <w:rPr>
          <w:rFonts w:ascii="Arial" w:hAnsi="Arial" w:cs="Arial"/>
          <w:i/>
          <w:sz w:val="24"/>
        </w:rPr>
      </w:pPr>
    </w:p>
    <w:p w14:paraId="390EBD8F" w14:textId="77777777" w:rsidR="00CC0338" w:rsidRDefault="00CC0338" w:rsidP="00CC0338">
      <w:pPr>
        <w:autoSpaceDE/>
        <w:autoSpaceDN/>
        <w:adjustRightInd/>
        <w:ind w:left="-90" w:firstLine="90"/>
        <w:jc w:val="center"/>
        <w:rPr>
          <w:rFonts w:ascii="Arial" w:hAnsi="Arial" w:cs="Arial"/>
          <w:i/>
          <w:sz w:val="24"/>
        </w:rPr>
      </w:pPr>
    </w:p>
    <w:p w14:paraId="3C86BA36" w14:textId="720B5D7F" w:rsidR="00E1340D" w:rsidRPr="00E61D03" w:rsidRDefault="00362613" w:rsidP="00CC0338">
      <w:pPr>
        <w:autoSpaceDE/>
        <w:autoSpaceDN/>
        <w:adjustRightInd/>
        <w:ind w:left="-90" w:firstLine="90"/>
        <w:jc w:val="center"/>
        <w:rPr>
          <w:rFonts w:ascii="Arial" w:hAnsi="Arial" w:cs="Arial"/>
          <w:b/>
          <w:bCs/>
          <w:spacing w:val="-3"/>
          <w:sz w:val="32"/>
          <w:szCs w:val="32"/>
        </w:rPr>
      </w:pPr>
      <w:r w:rsidRPr="00E61D03">
        <w:rPr>
          <w:rFonts w:ascii="Arial" w:hAnsi="Arial" w:cs="Arial"/>
          <w:i/>
          <w:sz w:val="24"/>
        </w:rPr>
        <w:t>This Page Intentionally Left Blank</w:t>
      </w:r>
      <w:r w:rsidRPr="00E61D03">
        <w:rPr>
          <w:rFonts w:ascii="Arial" w:hAnsi="Arial" w:cs="Arial"/>
          <w:sz w:val="24"/>
        </w:rPr>
        <w:t xml:space="preserve"> </w:t>
      </w:r>
      <w:r w:rsidRPr="00E61D03">
        <w:rPr>
          <w:rFonts w:ascii="Arial" w:hAnsi="Arial" w:cs="Arial"/>
          <w:sz w:val="24"/>
        </w:rPr>
        <w:br w:type="page"/>
      </w:r>
    </w:p>
    <w:p w14:paraId="15B7019F" w14:textId="4F7A281B" w:rsidR="00E61D03" w:rsidRPr="00E61D03" w:rsidRDefault="00502119" w:rsidP="00E61D03">
      <w:pPr>
        <w:autoSpaceDE/>
        <w:autoSpaceDN/>
        <w:adjustRightInd/>
        <w:jc w:val="left"/>
        <w:rPr>
          <w:rFonts w:ascii="Arial" w:hAnsi="Arial" w:cs="Arial"/>
          <w:b/>
          <w:bCs/>
          <w:iCs/>
          <w:spacing w:val="-3"/>
          <w:sz w:val="28"/>
          <w:szCs w:val="32"/>
        </w:rPr>
      </w:pPr>
      <w:r w:rsidRPr="00E61D03">
        <w:rPr>
          <w:rFonts w:ascii="Arial" w:hAnsi="Arial" w:cs="Arial"/>
          <w:b/>
          <w:bCs/>
          <w:iCs/>
          <w:spacing w:val="-3"/>
          <w:sz w:val="28"/>
          <w:szCs w:val="32"/>
        </w:rPr>
        <w:lastRenderedPageBreak/>
        <w:t xml:space="preserve">R309-305. Cross Connection Control and Backflow Prevention Certification. </w:t>
      </w:r>
    </w:p>
    <w:p w14:paraId="26950FC3" w14:textId="77777777" w:rsidR="00502119" w:rsidRPr="00E61D03" w:rsidRDefault="00502119" w:rsidP="00E61D03">
      <w:pPr>
        <w:autoSpaceDE/>
        <w:autoSpaceDN/>
        <w:adjustRightInd/>
        <w:jc w:val="left"/>
        <w:rPr>
          <w:rFonts w:ascii="Arial" w:hAnsi="Arial" w:cs="Arial"/>
          <w:b/>
          <w:bCs/>
          <w:iCs/>
          <w:spacing w:val="-3"/>
          <w:sz w:val="24"/>
        </w:rPr>
      </w:pPr>
    </w:p>
    <w:p w14:paraId="408604F2" w14:textId="77777777" w:rsidR="00E61D03" w:rsidRPr="00881CFA" w:rsidRDefault="00502119" w:rsidP="00E61D03">
      <w:pPr>
        <w:jc w:val="left"/>
      </w:pPr>
      <w:r w:rsidRPr="00E61D03">
        <w:rPr>
          <w:rFonts w:ascii="Arial" w:hAnsi="Arial" w:cs="Arial"/>
          <w:b/>
          <w:bCs/>
          <w:i/>
          <w:spacing w:val="-3"/>
          <w:sz w:val="28"/>
          <w:szCs w:val="32"/>
        </w:rPr>
        <w:t>R309-305-1. Purpose.</w:t>
      </w:r>
      <w:r w:rsidR="00C55E46" w:rsidRPr="00E61D03">
        <w:tab/>
      </w:r>
    </w:p>
    <w:p w14:paraId="552C1B76" w14:textId="70788CA8" w:rsidR="00E61D03" w:rsidRPr="00E61D03" w:rsidRDefault="00E61D03" w:rsidP="006C72CC">
      <w:pPr>
        <w:autoSpaceDE/>
        <w:autoSpaceDN/>
        <w:adjustRightInd/>
        <w:ind w:left="360"/>
        <w:jc w:val="left"/>
      </w:pPr>
    </w:p>
    <w:p w14:paraId="4A30FBD5" w14:textId="251C2395" w:rsidR="00502119" w:rsidRPr="00E61D03" w:rsidRDefault="006C72CC" w:rsidP="006C72CC">
      <w:pPr>
        <w:pStyle w:val="ListParagraph"/>
        <w:numPr>
          <w:ilvl w:val="0"/>
          <w:numId w:val="8"/>
        </w:numPr>
        <w:jc w:val="left"/>
        <w:rPr>
          <w:spacing w:val="-3"/>
          <w:sz w:val="24"/>
        </w:rPr>
      </w:pPr>
      <w:r>
        <w:rPr>
          <w:spacing w:val="-3"/>
          <w:sz w:val="24"/>
        </w:rPr>
        <w:t>a</w:t>
      </w:r>
      <w:r w:rsidR="00502119" w:rsidRPr="00E61D03">
        <w:rPr>
          <w:spacing w:val="-3"/>
          <w:sz w:val="24"/>
        </w:rPr>
        <w:t>dopt standards for the training, examination, and certification of persons engaged in:</w:t>
      </w:r>
    </w:p>
    <w:p w14:paraId="543A00CE" w14:textId="540C6827" w:rsidR="00502119" w:rsidRPr="00E61D03" w:rsidRDefault="00502119" w:rsidP="006C72CC">
      <w:pPr>
        <w:pStyle w:val="ListParagraph"/>
        <w:numPr>
          <w:ilvl w:val="0"/>
          <w:numId w:val="9"/>
        </w:numPr>
        <w:jc w:val="left"/>
        <w:rPr>
          <w:spacing w:val="-3"/>
          <w:sz w:val="24"/>
        </w:rPr>
      </w:pPr>
      <w:r w:rsidRPr="00E61D03">
        <w:rPr>
          <w:spacing w:val="-3"/>
          <w:sz w:val="24"/>
        </w:rPr>
        <w:t xml:space="preserve">administration of cross connection control programs for public water </w:t>
      </w:r>
      <w:proofErr w:type="gramStart"/>
      <w:r w:rsidRPr="00E61D03">
        <w:rPr>
          <w:spacing w:val="-3"/>
          <w:sz w:val="24"/>
        </w:rPr>
        <w:t>systems;</w:t>
      </w:r>
      <w:proofErr w:type="gramEnd"/>
    </w:p>
    <w:p w14:paraId="503DC44A" w14:textId="29784495" w:rsidR="00502119" w:rsidRPr="00E61D03" w:rsidRDefault="00502119" w:rsidP="006C72CC">
      <w:pPr>
        <w:pStyle w:val="ListParagraph"/>
        <w:numPr>
          <w:ilvl w:val="0"/>
          <w:numId w:val="9"/>
        </w:numPr>
        <w:jc w:val="left"/>
        <w:rPr>
          <w:spacing w:val="-3"/>
          <w:sz w:val="24"/>
        </w:rPr>
      </w:pPr>
      <w:r w:rsidRPr="00E61D03">
        <w:rPr>
          <w:spacing w:val="-3"/>
          <w:sz w:val="24"/>
        </w:rPr>
        <w:t>repair and testing of backflow prevention assemblies at public water systems; and</w:t>
      </w:r>
    </w:p>
    <w:p w14:paraId="6CA02279" w14:textId="20D4CCFA" w:rsidR="00502119" w:rsidRDefault="00502119" w:rsidP="006C72CC">
      <w:pPr>
        <w:pStyle w:val="ListParagraph"/>
        <w:numPr>
          <w:ilvl w:val="0"/>
          <w:numId w:val="9"/>
        </w:numPr>
        <w:jc w:val="left"/>
        <w:rPr>
          <w:spacing w:val="-3"/>
          <w:sz w:val="24"/>
        </w:rPr>
      </w:pPr>
      <w:r w:rsidRPr="00E61D03">
        <w:rPr>
          <w:spacing w:val="-3"/>
          <w:sz w:val="24"/>
        </w:rPr>
        <w:t>instruction or examination monitoring for backflow assembly tester certification.</w:t>
      </w:r>
    </w:p>
    <w:p w14:paraId="1EC86518" w14:textId="77777777" w:rsidR="0071563F" w:rsidRPr="0071563F" w:rsidRDefault="0071563F" w:rsidP="006C72CC">
      <w:pPr>
        <w:ind w:left="360"/>
        <w:jc w:val="left"/>
        <w:rPr>
          <w:spacing w:val="-3"/>
          <w:sz w:val="24"/>
        </w:rPr>
      </w:pPr>
    </w:p>
    <w:p w14:paraId="565762C2" w14:textId="164C2527" w:rsidR="00502119" w:rsidRDefault="00502119" w:rsidP="006C72CC">
      <w:pPr>
        <w:pStyle w:val="ListParagraph"/>
        <w:numPr>
          <w:ilvl w:val="0"/>
          <w:numId w:val="8"/>
        </w:numPr>
        <w:jc w:val="left"/>
        <w:rPr>
          <w:spacing w:val="-3"/>
          <w:sz w:val="24"/>
        </w:rPr>
      </w:pPr>
      <w:r w:rsidRPr="00E61D03">
        <w:rPr>
          <w:spacing w:val="-3"/>
          <w:sz w:val="24"/>
        </w:rPr>
        <w:t>establish certification fee requirements; and</w:t>
      </w:r>
    </w:p>
    <w:p w14:paraId="023A050A" w14:textId="77777777" w:rsidR="0071563F" w:rsidRPr="0071563F" w:rsidRDefault="0071563F" w:rsidP="006C72CC">
      <w:pPr>
        <w:ind w:left="360"/>
        <w:jc w:val="left"/>
        <w:rPr>
          <w:spacing w:val="-3"/>
          <w:sz w:val="24"/>
        </w:rPr>
      </w:pPr>
    </w:p>
    <w:p w14:paraId="338948BB" w14:textId="196120F8" w:rsidR="00502119" w:rsidRPr="00E61D03" w:rsidRDefault="00502119" w:rsidP="006C72CC">
      <w:pPr>
        <w:pStyle w:val="ListParagraph"/>
        <w:numPr>
          <w:ilvl w:val="0"/>
          <w:numId w:val="8"/>
        </w:numPr>
        <w:jc w:val="left"/>
        <w:rPr>
          <w:spacing w:val="-3"/>
          <w:sz w:val="24"/>
        </w:rPr>
      </w:pPr>
      <w:r w:rsidRPr="00E61D03">
        <w:rPr>
          <w:spacing w:val="-3"/>
          <w:sz w:val="24"/>
        </w:rPr>
        <w:t>establish the Cross Connection Control Commission and its responsibilities.</w:t>
      </w:r>
    </w:p>
    <w:p w14:paraId="1C618387" w14:textId="77777777" w:rsidR="00E61D03" w:rsidRPr="00E61D03" w:rsidRDefault="00E61D03" w:rsidP="00E61D03">
      <w:pPr>
        <w:pStyle w:val="ListParagraph"/>
        <w:autoSpaceDE/>
        <w:autoSpaceDN/>
        <w:adjustRightInd/>
        <w:jc w:val="left"/>
        <w:rPr>
          <w:sz w:val="24"/>
          <w:szCs w:val="36"/>
        </w:rPr>
      </w:pPr>
    </w:p>
    <w:p w14:paraId="083A4E54" w14:textId="77777777" w:rsidR="00E61D03" w:rsidRPr="00881CFA" w:rsidRDefault="00B41B11" w:rsidP="00E61D03">
      <w:pPr>
        <w:jc w:val="left"/>
      </w:pPr>
      <w:r w:rsidRPr="00E61D03">
        <w:rPr>
          <w:rFonts w:ascii="Arial" w:hAnsi="Arial" w:cs="Arial"/>
          <w:b/>
          <w:bCs/>
          <w:i/>
          <w:spacing w:val="-3"/>
          <w:sz w:val="28"/>
          <w:szCs w:val="32"/>
        </w:rPr>
        <w:t>R309-305-2. Authority.</w:t>
      </w:r>
    </w:p>
    <w:p w14:paraId="7E379D20" w14:textId="3FDB92F4" w:rsidR="00B41B11" w:rsidRPr="00E61D03" w:rsidRDefault="00B41B11" w:rsidP="00E61D03">
      <w:pPr>
        <w:jc w:val="left"/>
        <w:rPr>
          <w:rFonts w:ascii="Arial" w:hAnsi="Arial" w:cs="Arial"/>
          <w:b/>
          <w:bCs/>
          <w:i/>
          <w:spacing w:val="-3"/>
          <w:sz w:val="28"/>
          <w:szCs w:val="32"/>
        </w:rPr>
      </w:pPr>
    </w:p>
    <w:p w14:paraId="1D1B6020" w14:textId="3693CDA3" w:rsidR="00C55E46" w:rsidRPr="00E61D03" w:rsidRDefault="00B41B11" w:rsidP="0071563F">
      <w:pPr>
        <w:jc w:val="left"/>
        <w:rPr>
          <w:spacing w:val="-3"/>
          <w:sz w:val="24"/>
        </w:rPr>
      </w:pPr>
      <w:r w:rsidRPr="00E61D03">
        <w:rPr>
          <w:spacing w:val="-3"/>
          <w:sz w:val="24"/>
        </w:rPr>
        <w:t>This rule is promulgated by the Drinking Water Board as authorized by Title 19, Environmental Quality Code, Chapter 4, Safe Drinking Water Act, Subsection 104(4)(a) of the Utah Code and in accordance with 63G-3 of the same, known as the Administrative Rulemaking Act.</w:t>
      </w:r>
    </w:p>
    <w:p w14:paraId="11F9FDA9" w14:textId="77777777" w:rsidR="00B41B11" w:rsidRPr="00E61D03" w:rsidRDefault="00B41B11" w:rsidP="00E61D03">
      <w:pPr>
        <w:jc w:val="left"/>
        <w:rPr>
          <w:spacing w:val="-3"/>
          <w:sz w:val="24"/>
        </w:rPr>
      </w:pPr>
    </w:p>
    <w:p w14:paraId="6D6EBD02" w14:textId="77777777" w:rsidR="00E61D03" w:rsidRPr="00881CFA" w:rsidRDefault="00B41B11" w:rsidP="00E61D03">
      <w:pPr>
        <w:jc w:val="left"/>
      </w:pPr>
      <w:r w:rsidRPr="00E61D03">
        <w:rPr>
          <w:rFonts w:ascii="Arial" w:hAnsi="Arial" w:cs="Arial"/>
          <w:b/>
          <w:bCs/>
          <w:i/>
          <w:spacing w:val="-3"/>
          <w:sz w:val="28"/>
          <w:szCs w:val="32"/>
        </w:rPr>
        <w:t>R309-305-3. Definitions.</w:t>
      </w:r>
    </w:p>
    <w:p w14:paraId="3FA6BFF7" w14:textId="77777777" w:rsidR="00E61D03" w:rsidRPr="00E61D03" w:rsidRDefault="00E61D03" w:rsidP="0071563F">
      <w:pPr>
        <w:jc w:val="left"/>
        <w:rPr>
          <w:spacing w:val="-3"/>
          <w:sz w:val="24"/>
        </w:rPr>
      </w:pPr>
    </w:p>
    <w:p w14:paraId="7B3EB8B7" w14:textId="77777777" w:rsidR="00E61D03" w:rsidRDefault="00B41B11" w:rsidP="0071563F">
      <w:pPr>
        <w:jc w:val="left"/>
        <w:rPr>
          <w:spacing w:val="-3"/>
          <w:sz w:val="24"/>
        </w:rPr>
      </w:pPr>
      <w:r w:rsidRPr="00E61D03">
        <w:rPr>
          <w:spacing w:val="-3"/>
          <w:sz w:val="24"/>
        </w:rPr>
        <w:t xml:space="preserve">"Accredited Agency" means a third-party organization approved by the Cross Connection Control Commission to provide written and performance examinations for Backflow </w:t>
      </w:r>
    </w:p>
    <w:p w14:paraId="40FFDB15" w14:textId="30412D9B" w:rsidR="00B41B11" w:rsidRDefault="00B41B11" w:rsidP="0071563F">
      <w:pPr>
        <w:jc w:val="left"/>
        <w:rPr>
          <w:spacing w:val="-3"/>
          <w:sz w:val="24"/>
        </w:rPr>
      </w:pPr>
      <w:r w:rsidRPr="00E61D03">
        <w:rPr>
          <w:spacing w:val="-3"/>
          <w:sz w:val="24"/>
        </w:rPr>
        <w:t xml:space="preserve">Assembly Tester </w:t>
      </w:r>
      <w:proofErr w:type="gramStart"/>
      <w:r w:rsidRPr="00E61D03">
        <w:rPr>
          <w:spacing w:val="-3"/>
          <w:sz w:val="24"/>
        </w:rPr>
        <w:t>certification;</w:t>
      </w:r>
      <w:proofErr w:type="gramEnd"/>
    </w:p>
    <w:p w14:paraId="4F7F6727" w14:textId="77777777" w:rsidR="00E61D03" w:rsidRPr="00E61D03" w:rsidRDefault="00E61D03" w:rsidP="0071563F">
      <w:pPr>
        <w:jc w:val="left"/>
        <w:rPr>
          <w:spacing w:val="-3"/>
          <w:sz w:val="24"/>
        </w:rPr>
      </w:pPr>
    </w:p>
    <w:p w14:paraId="32847D03" w14:textId="65A526D2" w:rsidR="00B41B11" w:rsidRDefault="00B41B11" w:rsidP="0071563F">
      <w:pPr>
        <w:jc w:val="left"/>
        <w:rPr>
          <w:spacing w:val="-3"/>
          <w:sz w:val="24"/>
        </w:rPr>
      </w:pPr>
      <w:r w:rsidRPr="00E61D03">
        <w:rPr>
          <w:spacing w:val="-3"/>
          <w:sz w:val="24"/>
        </w:rPr>
        <w:t xml:space="preserve">"Backflow Assembly Tester" means a person certified under this rule to conduct testing of backflow prevention </w:t>
      </w:r>
      <w:proofErr w:type="gramStart"/>
      <w:r w:rsidRPr="00E61D03">
        <w:rPr>
          <w:spacing w:val="-3"/>
          <w:sz w:val="24"/>
        </w:rPr>
        <w:t>assemblies;</w:t>
      </w:r>
      <w:proofErr w:type="gramEnd"/>
    </w:p>
    <w:p w14:paraId="0BCF3676" w14:textId="77777777" w:rsidR="00E61D03" w:rsidRPr="00E61D03" w:rsidRDefault="00E61D03" w:rsidP="0071563F">
      <w:pPr>
        <w:jc w:val="left"/>
        <w:rPr>
          <w:spacing w:val="-3"/>
          <w:sz w:val="24"/>
        </w:rPr>
      </w:pPr>
    </w:p>
    <w:p w14:paraId="1FBCA167" w14:textId="2768FD1F" w:rsidR="00B41B11" w:rsidRDefault="00B41B11" w:rsidP="0071563F">
      <w:pPr>
        <w:jc w:val="left"/>
        <w:rPr>
          <w:spacing w:val="-3"/>
          <w:sz w:val="24"/>
        </w:rPr>
      </w:pPr>
      <w:r w:rsidRPr="00E61D03">
        <w:rPr>
          <w:spacing w:val="-3"/>
          <w:sz w:val="24"/>
        </w:rPr>
        <w:t xml:space="preserve">"Backflow Proctor/Trainer" means a person qualified to instruct cross connection control certification courses and to act as a proctor or exam monitor for cross connection control certification </w:t>
      </w:r>
      <w:proofErr w:type="gramStart"/>
      <w:r w:rsidRPr="00E61D03">
        <w:rPr>
          <w:spacing w:val="-3"/>
          <w:sz w:val="24"/>
        </w:rPr>
        <w:t>examinations;</w:t>
      </w:r>
      <w:proofErr w:type="gramEnd"/>
    </w:p>
    <w:p w14:paraId="01C36735" w14:textId="77777777" w:rsidR="00E61D03" w:rsidRPr="00E61D03" w:rsidRDefault="00E61D03" w:rsidP="0071563F">
      <w:pPr>
        <w:jc w:val="left"/>
        <w:rPr>
          <w:spacing w:val="-3"/>
          <w:sz w:val="24"/>
        </w:rPr>
      </w:pPr>
    </w:p>
    <w:p w14:paraId="2288A092" w14:textId="405B00AB" w:rsidR="00B41B11" w:rsidRDefault="00B41B11" w:rsidP="0071563F">
      <w:pPr>
        <w:jc w:val="left"/>
        <w:rPr>
          <w:spacing w:val="-3"/>
          <w:sz w:val="24"/>
        </w:rPr>
      </w:pPr>
      <w:r w:rsidRPr="00E61D03">
        <w:rPr>
          <w:spacing w:val="-3"/>
          <w:sz w:val="24"/>
        </w:rPr>
        <w:t xml:space="preserve">"Cross Connection Control Program Administrator" means a person certified under this rule to administer a cross connection control program for a public drinking water </w:t>
      </w:r>
      <w:proofErr w:type="gramStart"/>
      <w:r w:rsidRPr="00E61D03">
        <w:rPr>
          <w:spacing w:val="-3"/>
          <w:sz w:val="24"/>
        </w:rPr>
        <w:t>system;</w:t>
      </w:r>
      <w:proofErr w:type="gramEnd"/>
    </w:p>
    <w:p w14:paraId="7E358499" w14:textId="77777777" w:rsidR="00E61D03" w:rsidRPr="00E61D03" w:rsidRDefault="00E61D03" w:rsidP="0071563F">
      <w:pPr>
        <w:jc w:val="left"/>
        <w:rPr>
          <w:spacing w:val="-3"/>
          <w:sz w:val="24"/>
        </w:rPr>
      </w:pPr>
    </w:p>
    <w:p w14:paraId="6E84C4B2" w14:textId="662CE8AD" w:rsidR="00B41B11" w:rsidRDefault="00B41B11" w:rsidP="0071563F">
      <w:pPr>
        <w:jc w:val="left"/>
        <w:rPr>
          <w:spacing w:val="-3"/>
          <w:sz w:val="24"/>
        </w:rPr>
      </w:pPr>
      <w:r w:rsidRPr="00E61D03">
        <w:rPr>
          <w:spacing w:val="-3"/>
          <w:sz w:val="24"/>
        </w:rPr>
        <w:t>"Performance examination" means a closed-book, hands-on demonstration of an applicant's ability to conduct an accurate field test of backflow assemblies; and</w:t>
      </w:r>
    </w:p>
    <w:p w14:paraId="63E721DE" w14:textId="77777777" w:rsidR="00E61D03" w:rsidRPr="00E61D03" w:rsidRDefault="00E61D03" w:rsidP="0071563F">
      <w:pPr>
        <w:jc w:val="left"/>
        <w:rPr>
          <w:spacing w:val="-3"/>
          <w:sz w:val="24"/>
        </w:rPr>
      </w:pPr>
    </w:p>
    <w:p w14:paraId="15E54C1A" w14:textId="28ABC28C" w:rsidR="00B41B11" w:rsidRPr="00E61D03" w:rsidRDefault="00B41B11" w:rsidP="0071563F">
      <w:pPr>
        <w:jc w:val="left"/>
        <w:rPr>
          <w:spacing w:val="-3"/>
          <w:sz w:val="24"/>
        </w:rPr>
      </w:pPr>
      <w:r w:rsidRPr="00E61D03">
        <w:rPr>
          <w:spacing w:val="-3"/>
          <w:sz w:val="24"/>
        </w:rPr>
        <w:t>"Written examination" means a closed-book examination for record to determine the competency and ability of an applicant to understand the requirements.</w:t>
      </w:r>
    </w:p>
    <w:p w14:paraId="4124E7E1" w14:textId="77777777" w:rsidR="00C55E46" w:rsidRPr="00E61D03" w:rsidRDefault="00C55E46" w:rsidP="00E61D03">
      <w:pPr>
        <w:jc w:val="left"/>
        <w:rPr>
          <w:spacing w:val="-3"/>
          <w:sz w:val="24"/>
        </w:rPr>
      </w:pPr>
    </w:p>
    <w:p w14:paraId="64A6217E" w14:textId="77777777" w:rsidR="0079201C" w:rsidRDefault="0079201C" w:rsidP="00E61D03">
      <w:pPr>
        <w:jc w:val="left"/>
        <w:rPr>
          <w:rFonts w:ascii="Arial" w:hAnsi="Arial" w:cs="Arial"/>
          <w:b/>
          <w:bCs/>
          <w:i/>
          <w:spacing w:val="-3"/>
          <w:sz w:val="28"/>
          <w:szCs w:val="32"/>
        </w:rPr>
      </w:pPr>
    </w:p>
    <w:p w14:paraId="67C46F32" w14:textId="1662BAD4" w:rsidR="00E61D03" w:rsidRPr="00881CFA" w:rsidRDefault="00B41B11" w:rsidP="00E61D03">
      <w:pPr>
        <w:jc w:val="left"/>
      </w:pPr>
      <w:r w:rsidRPr="00E61D03">
        <w:rPr>
          <w:rFonts w:ascii="Arial" w:hAnsi="Arial" w:cs="Arial"/>
          <w:b/>
          <w:bCs/>
          <w:i/>
          <w:spacing w:val="-3"/>
          <w:sz w:val="28"/>
          <w:szCs w:val="32"/>
        </w:rPr>
        <w:lastRenderedPageBreak/>
        <w:t>R309-305-4. Cross Connection Control Commission.</w:t>
      </w:r>
    </w:p>
    <w:p w14:paraId="3FE07F5A" w14:textId="29783493" w:rsidR="00C55E46" w:rsidRPr="00E61D03" w:rsidRDefault="0071563F" w:rsidP="00E61D03">
      <w:pPr>
        <w:jc w:val="left"/>
        <w:rPr>
          <w:rFonts w:ascii="Arial" w:hAnsi="Arial" w:cs="Arial"/>
          <w:b/>
          <w:bCs/>
          <w:i/>
          <w:spacing w:val="-3"/>
          <w:sz w:val="28"/>
          <w:szCs w:val="32"/>
        </w:rPr>
      </w:pPr>
      <w:r>
        <w:rPr>
          <w:rFonts w:ascii="Arial" w:hAnsi="Arial" w:cs="Arial"/>
          <w:b/>
          <w:bCs/>
          <w:i/>
          <w:spacing w:val="-3"/>
          <w:sz w:val="28"/>
          <w:szCs w:val="32"/>
        </w:rPr>
        <w:tab/>
      </w:r>
    </w:p>
    <w:p w14:paraId="1D00BB41" w14:textId="399594EA" w:rsidR="00B41B11" w:rsidRPr="0071563F" w:rsidRDefault="00B41B11" w:rsidP="006C72CC">
      <w:pPr>
        <w:pStyle w:val="ListParagraph"/>
        <w:numPr>
          <w:ilvl w:val="1"/>
          <w:numId w:val="9"/>
        </w:numPr>
        <w:ind w:left="1080"/>
        <w:jc w:val="left"/>
        <w:rPr>
          <w:spacing w:val="-3"/>
          <w:sz w:val="24"/>
        </w:rPr>
      </w:pPr>
      <w:r w:rsidRPr="0071563F">
        <w:rPr>
          <w:spacing w:val="-3"/>
          <w:sz w:val="24"/>
        </w:rPr>
        <w:t>Cross Connection Control Commission Organization and Members.</w:t>
      </w:r>
    </w:p>
    <w:p w14:paraId="401C73CC" w14:textId="5887476F" w:rsidR="00B41B11" w:rsidRPr="0071563F" w:rsidRDefault="00B41B11" w:rsidP="006C72CC">
      <w:pPr>
        <w:pStyle w:val="ListParagraph"/>
        <w:numPr>
          <w:ilvl w:val="0"/>
          <w:numId w:val="11"/>
        </w:numPr>
        <w:ind w:left="1800"/>
        <w:jc w:val="left"/>
        <w:rPr>
          <w:spacing w:val="-3"/>
          <w:sz w:val="24"/>
        </w:rPr>
      </w:pPr>
      <w:r w:rsidRPr="0071563F">
        <w:rPr>
          <w:spacing w:val="-3"/>
          <w:sz w:val="24"/>
        </w:rPr>
        <w:t>The Director may establish a Cross Connection Control Commission.</w:t>
      </w:r>
    </w:p>
    <w:p w14:paraId="1E932204" w14:textId="4B524667" w:rsidR="00B41B11" w:rsidRPr="0071563F" w:rsidRDefault="00B41B11" w:rsidP="006C72CC">
      <w:pPr>
        <w:pStyle w:val="ListParagraph"/>
        <w:numPr>
          <w:ilvl w:val="0"/>
          <w:numId w:val="11"/>
        </w:numPr>
        <w:ind w:left="1800"/>
        <w:jc w:val="left"/>
        <w:rPr>
          <w:spacing w:val="-3"/>
          <w:sz w:val="24"/>
        </w:rPr>
      </w:pPr>
      <w:r w:rsidRPr="0071563F">
        <w:rPr>
          <w:spacing w:val="-3"/>
          <w:sz w:val="24"/>
        </w:rPr>
        <w:t>The Commission shall consist of seven members representing the following sectors:</w:t>
      </w:r>
    </w:p>
    <w:p w14:paraId="0D8CC32E" w14:textId="6027C59F" w:rsidR="00B41B11" w:rsidRPr="0071563F" w:rsidRDefault="00B41B11" w:rsidP="002F625A">
      <w:pPr>
        <w:pStyle w:val="ListParagraph"/>
        <w:numPr>
          <w:ilvl w:val="1"/>
          <w:numId w:val="11"/>
        </w:numPr>
        <w:tabs>
          <w:tab w:val="left" w:pos="1800"/>
        </w:tabs>
        <w:ind w:left="2520" w:hanging="360"/>
        <w:jc w:val="left"/>
        <w:rPr>
          <w:spacing w:val="-3"/>
          <w:sz w:val="24"/>
        </w:rPr>
      </w:pPr>
      <w:r w:rsidRPr="0071563F">
        <w:rPr>
          <w:spacing w:val="-3"/>
          <w:sz w:val="24"/>
        </w:rPr>
        <w:t>One member who represents community water systems.</w:t>
      </w:r>
    </w:p>
    <w:p w14:paraId="6C287960" w14:textId="4B7ACE73" w:rsidR="00B41B11" w:rsidRPr="0071563F" w:rsidRDefault="00B41B11" w:rsidP="006C72CC">
      <w:pPr>
        <w:pStyle w:val="ListParagraph"/>
        <w:numPr>
          <w:ilvl w:val="1"/>
          <w:numId w:val="11"/>
        </w:numPr>
        <w:tabs>
          <w:tab w:val="left" w:pos="1800"/>
          <w:tab w:val="left" w:pos="2250"/>
        </w:tabs>
        <w:ind w:left="2520" w:hanging="360"/>
        <w:jc w:val="left"/>
        <w:rPr>
          <w:spacing w:val="-3"/>
          <w:sz w:val="24"/>
        </w:rPr>
      </w:pPr>
      <w:r w:rsidRPr="0071563F">
        <w:rPr>
          <w:spacing w:val="-3"/>
          <w:sz w:val="24"/>
        </w:rPr>
        <w:t>One member who represents the plumbing trade and is a licensed Journeyman Plumber.</w:t>
      </w:r>
    </w:p>
    <w:p w14:paraId="67C54485" w14:textId="0C9400F1" w:rsidR="00B41B11" w:rsidRPr="0071563F" w:rsidRDefault="00B41B11" w:rsidP="002F625A">
      <w:pPr>
        <w:pStyle w:val="ListParagraph"/>
        <w:numPr>
          <w:ilvl w:val="1"/>
          <w:numId w:val="11"/>
        </w:numPr>
        <w:tabs>
          <w:tab w:val="left" w:pos="1800"/>
          <w:tab w:val="left" w:pos="2520"/>
        </w:tabs>
        <w:ind w:left="2880"/>
        <w:jc w:val="left"/>
        <w:rPr>
          <w:spacing w:val="-3"/>
          <w:sz w:val="24"/>
        </w:rPr>
      </w:pPr>
      <w:r w:rsidRPr="0071563F">
        <w:rPr>
          <w:spacing w:val="-3"/>
          <w:sz w:val="24"/>
        </w:rPr>
        <w:t>One member who represents the mechanical trade contractors.</w:t>
      </w:r>
    </w:p>
    <w:p w14:paraId="15E28AD8" w14:textId="2993FEF5" w:rsidR="00B41B11" w:rsidRPr="0071563F" w:rsidRDefault="00B41B11" w:rsidP="006C72CC">
      <w:pPr>
        <w:pStyle w:val="ListParagraph"/>
        <w:numPr>
          <w:ilvl w:val="1"/>
          <w:numId w:val="11"/>
        </w:numPr>
        <w:tabs>
          <w:tab w:val="left" w:pos="1800"/>
          <w:tab w:val="left" w:pos="2250"/>
        </w:tabs>
        <w:ind w:left="2520" w:hanging="360"/>
        <w:jc w:val="left"/>
        <w:rPr>
          <w:spacing w:val="-3"/>
          <w:sz w:val="24"/>
        </w:rPr>
      </w:pPr>
      <w:r w:rsidRPr="0071563F">
        <w:rPr>
          <w:spacing w:val="-3"/>
          <w:sz w:val="24"/>
        </w:rPr>
        <w:t>One member who represents the non-union plumbing and mechanical contractors and plumbers.</w:t>
      </w:r>
    </w:p>
    <w:p w14:paraId="2EF542DB" w14:textId="0DDA5908" w:rsidR="00B41B11" w:rsidRPr="0071563F" w:rsidRDefault="00B41B11" w:rsidP="002F625A">
      <w:pPr>
        <w:pStyle w:val="ListParagraph"/>
        <w:numPr>
          <w:ilvl w:val="1"/>
          <w:numId w:val="11"/>
        </w:numPr>
        <w:tabs>
          <w:tab w:val="left" w:pos="1800"/>
        </w:tabs>
        <w:ind w:left="2520" w:hanging="360"/>
        <w:jc w:val="left"/>
        <w:rPr>
          <w:spacing w:val="-3"/>
          <w:sz w:val="24"/>
        </w:rPr>
      </w:pPr>
      <w:r w:rsidRPr="0071563F">
        <w:rPr>
          <w:spacing w:val="-3"/>
          <w:sz w:val="24"/>
        </w:rPr>
        <w:t>One member who represents small public water systems.</w:t>
      </w:r>
    </w:p>
    <w:p w14:paraId="1212A2DA" w14:textId="799EB8C9" w:rsidR="00B41B11" w:rsidRPr="0071563F" w:rsidRDefault="00B41B11" w:rsidP="006C72CC">
      <w:pPr>
        <w:pStyle w:val="ListParagraph"/>
        <w:numPr>
          <w:ilvl w:val="1"/>
          <w:numId w:val="11"/>
        </w:numPr>
        <w:tabs>
          <w:tab w:val="left" w:pos="1800"/>
          <w:tab w:val="left" w:pos="2250"/>
        </w:tabs>
        <w:ind w:left="2520" w:hanging="360"/>
        <w:jc w:val="left"/>
        <w:rPr>
          <w:spacing w:val="-3"/>
          <w:sz w:val="24"/>
        </w:rPr>
      </w:pPr>
      <w:r w:rsidRPr="0071563F">
        <w:rPr>
          <w:spacing w:val="-3"/>
          <w:sz w:val="24"/>
        </w:rPr>
        <w:t xml:space="preserve">One member who represents Backflow Assembly Testers and Cross Connection Control Program Administrators </w:t>
      </w:r>
      <w:proofErr w:type="gramStart"/>
      <w:r w:rsidRPr="0071563F">
        <w:rPr>
          <w:spacing w:val="-3"/>
          <w:sz w:val="24"/>
        </w:rPr>
        <w:t>and  is</w:t>
      </w:r>
      <w:proofErr w:type="gramEnd"/>
      <w:r w:rsidRPr="0071563F">
        <w:rPr>
          <w:spacing w:val="-3"/>
          <w:sz w:val="24"/>
        </w:rPr>
        <w:t xml:space="preserve"> certified as either.</w:t>
      </w:r>
    </w:p>
    <w:p w14:paraId="6FFE501F" w14:textId="77227A4F" w:rsidR="00B41B11" w:rsidRPr="0071563F" w:rsidRDefault="00B41B11" w:rsidP="006C72CC">
      <w:pPr>
        <w:pStyle w:val="ListParagraph"/>
        <w:numPr>
          <w:ilvl w:val="1"/>
          <w:numId w:val="11"/>
        </w:numPr>
        <w:tabs>
          <w:tab w:val="left" w:pos="1800"/>
          <w:tab w:val="left" w:pos="2250"/>
        </w:tabs>
        <w:ind w:left="2520" w:hanging="360"/>
        <w:jc w:val="left"/>
        <w:rPr>
          <w:spacing w:val="-3"/>
          <w:sz w:val="24"/>
        </w:rPr>
      </w:pPr>
      <w:r w:rsidRPr="0071563F">
        <w:rPr>
          <w:spacing w:val="-3"/>
          <w:sz w:val="24"/>
        </w:rPr>
        <w:t>One member who represents plumbing inspection officials and is a licensed plumbing inspector.</w:t>
      </w:r>
    </w:p>
    <w:p w14:paraId="0A54A7AE" w14:textId="21472EB6" w:rsidR="00B41B11" w:rsidRDefault="00B41B11" w:rsidP="006C72CC">
      <w:pPr>
        <w:pStyle w:val="ListParagraph"/>
        <w:numPr>
          <w:ilvl w:val="0"/>
          <w:numId w:val="11"/>
        </w:numPr>
        <w:ind w:left="1800"/>
        <w:jc w:val="left"/>
        <w:rPr>
          <w:spacing w:val="-3"/>
          <w:sz w:val="24"/>
        </w:rPr>
      </w:pPr>
      <w:r w:rsidRPr="0071563F">
        <w:rPr>
          <w:spacing w:val="-3"/>
          <w:sz w:val="24"/>
        </w:rPr>
        <w:t>Commission members shall be appointed by the Director. The Director may consider or accept nominations made by entities representing specific sectors.</w:t>
      </w:r>
    </w:p>
    <w:p w14:paraId="42D7BA9C" w14:textId="77777777" w:rsidR="0071563F" w:rsidRPr="0071563F" w:rsidRDefault="0071563F" w:rsidP="006C72CC">
      <w:pPr>
        <w:ind w:left="720"/>
        <w:jc w:val="left"/>
        <w:rPr>
          <w:spacing w:val="-3"/>
          <w:sz w:val="24"/>
        </w:rPr>
      </w:pPr>
    </w:p>
    <w:p w14:paraId="6CB17FC5" w14:textId="43863CFB" w:rsidR="00B41B11" w:rsidRPr="00E61D03" w:rsidRDefault="00B41B11" w:rsidP="006C72CC">
      <w:pPr>
        <w:ind w:left="1080" w:hanging="360"/>
        <w:jc w:val="left"/>
        <w:rPr>
          <w:spacing w:val="-3"/>
          <w:sz w:val="24"/>
        </w:rPr>
      </w:pPr>
      <w:r w:rsidRPr="00E61D03">
        <w:rPr>
          <w:spacing w:val="-3"/>
          <w:sz w:val="24"/>
        </w:rPr>
        <w:t xml:space="preserve">2. </w:t>
      </w:r>
      <w:r w:rsidR="0071563F">
        <w:rPr>
          <w:spacing w:val="-3"/>
          <w:sz w:val="24"/>
        </w:rPr>
        <w:t xml:space="preserve"> </w:t>
      </w:r>
      <w:r w:rsidRPr="00E61D03">
        <w:rPr>
          <w:spacing w:val="-3"/>
          <w:sz w:val="24"/>
        </w:rPr>
        <w:t>Cross Connection Control Commission Responsibilities. The Cross Connection Control Commission may:</w:t>
      </w:r>
    </w:p>
    <w:p w14:paraId="707FA64B" w14:textId="61235976" w:rsidR="00B41B11" w:rsidRPr="0071563F" w:rsidRDefault="00B41B11" w:rsidP="006C72CC">
      <w:pPr>
        <w:pStyle w:val="ListParagraph"/>
        <w:numPr>
          <w:ilvl w:val="0"/>
          <w:numId w:val="14"/>
        </w:numPr>
        <w:ind w:left="1800"/>
        <w:jc w:val="left"/>
        <w:rPr>
          <w:spacing w:val="-3"/>
          <w:sz w:val="24"/>
        </w:rPr>
      </w:pPr>
      <w:r w:rsidRPr="0071563F">
        <w:rPr>
          <w:spacing w:val="-3"/>
          <w:sz w:val="24"/>
        </w:rPr>
        <w:t xml:space="preserve">advise the Director concerning the training, examination, and certification of persons engaged in cross connection control and backflow prevention for public water </w:t>
      </w:r>
      <w:proofErr w:type="gramStart"/>
      <w:r w:rsidRPr="0071563F">
        <w:rPr>
          <w:spacing w:val="-3"/>
          <w:sz w:val="24"/>
        </w:rPr>
        <w:t>systems;</w:t>
      </w:r>
      <w:proofErr w:type="gramEnd"/>
    </w:p>
    <w:p w14:paraId="6C1B83A7" w14:textId="727C5F88" w:rsidR="00B41B11" w:rsidRPr="0071563F" w:rsidRDefault="00B41B11" w:rsidP="006C72CC">
      <w:pPr>
        <w:pStyle w:val="ListParagraph"/>
        <w:numPr>
          <w:ilvl w:val="0"/>
          <w:numId w:val="14"/>
        </w:numPr>
        <w:ind w:left="1800"/>
        <w:jc w:val="left"/>
        <w:rPr>
          <w:spacing w:val="-3"/>
          <w:sz w:val="24"/>
        </w:rPr>
      </w:pPr>
      <w:r w:rsidRPr="0071563F">
        <w:rPr>
          <w:spacing w:val="-3"/>
          <w:sz w:val="24"/>
        </w:rPr>
        <w:t>review findings and recommend to the Director suspension or revocation of certificates; and</w:t>
      </w:r>
    </w:p>
    <w:p w14:paraId="769699F9" w14:textId="25EF3B97" w:rsidR="00B41B11" w:rsidRDefault="00B41B11" w:rsidP="006C72CC">
      <w:pPr>
        <w:pStyle w:val="ListParagraph"/>
        <w:numPr>
          <w:ilvl w:val="0"/>
          <w:numId w:val="14"/>
        </w:numPr>
        <w:ind w:left="1800"/>
        <w:jc w:val="left"/>
        <w:rPr>
          <w:spacing w:val="-3"/>
          <w:sz w:val="24"/>
        </w:rPr>
      </w:pPr>
      <w:r w:rsidRPr="0071563F">
        <w:rPr>
          <w:spacing w:val="-3"/>
          <w:sz w:val="24"/>
        </w:rPr>
        <w:t>review and accept certification training courses.</w:t>
      </w:r>
    </w:p>
    <w:p w14:paraId="65CDD46A" w14:textId="77777777" w:rsidR="0071563F" w:rsidRPr="0071563F" w:rsidRDefault="0071563F" w:rsidP="006C72CC">
      <w:pPr>
        <w:ind w:left="720"/>
        <w:jc w:val="left"/>
        <w:rPr>
          <w:spacing w:val="-3"/>
          <w:sz w:val="24"/>
        </w:rPr>
      </w:pPr>
    </w:p>
    <w:p w14:paraId="0A9DCC7D" w14:textId="0FDE3EE8" w:rsidR="00B41B11" w:rsidRPr="00E61D03" w:rsidRDefault="00B41B11" w:rsidP="006C72CC">
      <w:pPr>
        <w:ind w:left="720"/>
        <w:jc w:val="left"/>
        <w:rPr>
          <w:spacing w:val="-3"/>
          <w:sz w:val="24"/>
        </w:rPr>
      </w:pPr>
      <w:r w:rsidRPr="00E61D03">
        <w:rPr>
          <w:spacing w:val="-3"/>
          <w:sz w:val="24"/>
        </w:rPr>
        <w:t>3.</w:t>
      </w:r>
      <w:r w:rsidR="0071563F">
        <w:rPr>
          <w:spacing w:val="-3"/>
          <w:sz w:val="24"/>
        </w:rPr>
        <w:t xml:space="preserve"> </w:t>
      </w:r>
      <w:r w:rsidRPr="00E61D03">
        <w:rPr>
          <w:spacing w:val="-3"/>
          <w:sz w:val="24"/>
        </w:rPr>
        <w:t xml:space="preserve"> Cross Connection Control Commission Operations.</w:t>
      </w:r>
    </w:p>
    <w:p w14:paraId="62BA8198" w14:textId="4EF6CC79" w:rsidR="00B41B11" w:rsidRPr="0071563F" w:rsidRDefault="00B41B11" w:rsidP="006C72CC">
      <w:pPr>
        <w:pStyle w:val="ListParagraph"/>
        <w:numPr>
          <w:ilvl w:val="0"/>
          <w:numId w:val="16"/>
        </w:numPr>
        <w:ind w:left="1800"/>
        <w:jc w:val="left"/>
        <w:rPr>
          <w:spacing w:val="-3"/>
          <w:sz w:val="24"/>
        </w:rPr>
      </w:pPr>
      <w:r w:rsidRPr="0071563F">
        <w:rPr>
          <w:spacing w:val="-3"/>
          <w:sz w:val="24"/>
        </w:rPr>
        <w:t>Each appointed Commission member shall serve a two-year term.</w:t>
      </w:r>
    </w:p>
    <w:p w14:paraId="280A882D" w14:textId="1B8D0CFD" w:rsidR="00B41B11" w:rsidRPr="0071563F" w:rsidRDefault="00B41B11" w:rsidP="006C72CC">
      <w:pPr>
        <w:pStyle w:val="ListParagraph"/>
        <w:numPr>
          <w:ilvl w:val="0"/>
          <w:numId w:val="16"/>
        </w:numPr>
        <w:ind w:left="1800"/>
        <w:jc w:val="left"/>
        <w:rPr>
          <w:spacing w:val="-3"/>
          <w:sz w:val="24"/>
        </w:rPr>
      </w:pPr>
      <w:r w:rsidRPr="0071563F">
        <w:rPr>
          <w:spacing w:val="-3"/>
          <w:sz w:val="24"/>
        </w:rPr>
        <w:t>The Commission shall annually elect, at a minimum, a chairperson and a vice chairperson to conduct the business of the Commission.</w:t>
      </w:r>
    </w:p>
    <w:p w14:paraId="3716E5AA" w14:textId="28AEBD64" w:rsidR="00B41B11" w:rsidRPr="0071563F" w:rsidRDefault="00B41B11" w:rsidP="006C72CC">
      <w:pPr>
        <w:pStyle w:val="ListParagraph"/>
        <w:numPr>
          <w:ilvl w:val="0"/>
          <w:numId w:val="16"/>
        </w:numPr>
        <w:ind w:left="1800"/>
        <w:jc w:val="left"/>
        <w:rPr>
          <w:spacing w:val="-3"/>
          <w:sz w:val="24"/>
        </w:rPr>
      </w:pPr>
      <w:r w:rsidRPr="0071563F">
        <w:rPr>
          <w:spacing w:val="-3"/>
          <w:sz w:val="24"/>
        </w:rPr>
        <w:t>The Commission shall meet at least twice a year.</w:t>
      </w:r>
    </w:p>
    <w:p w14:paraId="047570E5" w14:textId="3F51212C" w:rsidR="00B41B11" w:rsidRPr="0071563F" w:rsidRDefault="00B41B11" w:rsidP="006C72CC">
      <w:pPr>
        <w:pStyle w:val="ListParagraph"/>
        <w:numPr>
          <w:ilvl w:val="0"/>
          <w:numId w:val="16"/>
        </w:numPr>
        <w:ind w:left="1800"/>
        <w:jc w:val="left"/>
        <w:rPr>
          <w:spacing w:val="-3"/>
          <w:sz w:val="24"/>
        </w:rPr>
      </w:pPr>
      <w:r w:rsidRPr="0071563F">
        <w:rPr>
          <w:spacing w:val="-3"/>
          <w:sz w:val="24"/>
        </w:rPr>
        <w:t>Four members shall be present to constitute a quorum to conduct the Commission's business.</w:t>
      </w:r>
    </w:p>
    <w:p w14:paraId="4EC4F543" w14:textId="12B97BAA" w:rsidR="00B41B11" w:rsidRPr="0071563F" w:rsidRDefault="00B41B11" w:rsidP="006C72CC">
      <w:pPr>
        <w:pStyle w:val="ListParagraph"/>
        <w:numPr>
          <w:ilvl w:val="0"/>
          <w:numId w:val="16"/>
        </w:numPr>
        <w:ind w:left="1800"/>
        <w:jc w:val="left"/>
        <w:rPr>
          <w:spacing w:val="-3"/>
          <w:sz w:val="24"/>
        </w:rPr>
      </w:pPr>
      <w:r w:rsidRPr="0071563F">
        <w:rPr>
          <w:spacing w:val="-3"/>
          <w:sz w:val="24"/>
        </w:rPr>
        <w:t xml:space="preserve">A vote by </w:t>
      </w:r>
      <w:proofErr w:type="gramStart"/>
      <w:r w:rsidRPr="0071563F">
        <w:rPr>
          <w:spacing w:val="-3"/>
          <w:sz w:val="24"/>
        </w:rPr>
        <w:t>a majority of</w:t>
      </w:r>
      <w:proofErr w:type="gramEnd"/>
      <w:r w:rsidRPr="0071563F">
        <w:rPr>
          <w:spacing w:val="-3"/>
          <w:sz w:val="24"/>
        </w:rPr>
        <w:t xml:space="preserve"> the members present shall be required for the Commission to take an action.</w:t>
      </w:r>
    </w:p>
    <w:p w14:paraId="0CBC7225" w14:textId="77777777" w:rsidR="00B41B11" w:rsidRPr="00E61D03" w:rsidRDefault="00B41B11" w:rsidP="00E61D03">
      <w:pPr>
        <w:jc w:val="left"/>
        <w:rPr>
          <w:spacing w:val="-3"/>
          <w:sz w:val="24"/>
        </w:rPr>
      </w:pPr>
    </w:p>
    <w:p w14:paraId="02F9B2B2" w14:textId="77777777" w:rsidR="00E61D03" w:rsidRPr="00881CFA" w:rsidRDefault="00B41B11" w:rsidP="00E61D03">
      <w:pPr>
        <w:jc w:val="left"/>
      </w:pPr>
      <w:r w:rsidRPr="00E61D03">
        <w:rPr>
          <w:rFonts w:ascii="Arial" w:hAnsi="Arial" w:cs="Arial"/>
          <w:b/>
          <w:bCs/>
          <w:i/>
          <w:spacing w:val="-3"/>
          <w:sz w:val="28"/>
          <w:szCs w:val="32"/>
        </w:rPr>
        <w:t>R309-305-5. Secretary to the Cross Connection Control Commission.</w:t>
      </w:r>
    </w:p>
    <w:p w14:paraId="21F679C6" w14:textId="404919BA" w:rsidR="00C55E46" w:rsidRPr="00E61D03" w:rsidRDefault="00C55E46" w:rsidP="00E61D03">
      <w:pPr>
        <w:jc w:val="left"/>
        <w:rPr>
          <w:rFonts w:ascii="Arial" w:hAnsi="Arial" w:cs="Arial"/>
          <w:b/>
          <w:bCs/>
          <w:i/>
          <w:spacing w:val="-3"/>
          <w:sz w:val="28"/>
          <w:szCs w:val="32"/>
        </w:rPr>
      </w:pPr>
    </w:p>
    <w:p w14:paraId="41D2F574" w14:textId="1D1DDDFB" w:rsidR="00B41B11" w:rsidRDefault="00B41B11" w:rsidP="006C72CC">
      <w:pPr>
        <w:pStyle w:val="ListParagraph"/>
        <w:numPr>
          <w:ilvl w:val="0"/>
          <w:numId w:val="18"/>
        </w:numPr>
        <w:ind w:left="1080"/>
        <w:jc w:val="left"/>
        <w:rPr>
          <w:spacing w:val="-3"/>
          <w:sz w:val="24"/>
        </w:rPr>
      </w:pPr>
      <w:r w:rsidRPr="0071563F">
        <w:rPr>
          <w:spacing w:val="-3"/>
          <w:sz w:val="24"/>
        </w:rPr>
        <w:t>The Director shall appoint a Secretary to the Commission.</w:t>
      </w:r>
    </w:p>
    <w:p w14:paraId="1DD9B888" w14:textId="77777777" w:rsidR="0071563F" w:rsidRPr="0071563F" w:rsidRDefault="0071563F" w:rsidP="006C72CC">
      <w:pPr>
        <w:ind w:left="720"/>
        <w:jc w:val="left"/>
        <w:rPr>
          <w:spacing w:val="-3"/>
          <w:sz w:val="24"/>
        </w:rPr>
      </w:pPr>
    </w:p>
    <w:p w14:paraId="2C985929" w14:textId="791E9962" w:rsidR="00B41B11" w:rsidRPr="00E61D03" w:rsidRDefault="00B41B11" w:rsidP="006C72CC">
      <w:pPr>
        <w:ind w:left="720"/>
        <w:jc w:val="left"/>
        <w:rPr>
          <w:spacing w:val="-3"/>
          <w:sz w:val="24"/>
        </w:rPr>
      </w:pPr>
      <w:r w:rsidRPr="00E61D03">
        <w:rPr>
          <w:spacing w:val="-3"/>
          <w:sz w:val="24"/>
        </w:rPr>
        <w:t xml:space="preserve">2. </w:t>
      </w:r>
      <w:r w:rsidR="0071563F">
        <w:rPr>
          <w:spacing w:val="-3"/>
          <w:sz w:val="24"/>
        </w:rPr>
        <w:t xml:space="preserve"> </w:t>
      </w:r>
      <w:r w:rsidRPr="00E61D03">
        <w:rPr>
          <w:spacing w:val="-3"/>
          <w:sz w:val="24"/>
        </w:rPr>
        <w:t>The Secretary's responsibilities may include:</w:t>
      </w:r>
    </w:p>
    <w:p w14:paraId="6BA1365C" w14:textId="23DC0BDF" w:rsidR="00B41B11" w:rsidRPr="0071563F" w:rsidRDefault="00B41B11" w:rsidP="006C72CC">
      <w:pPr>
        <w:pStyle w:val="ListParagraph"/>
        <w:numPr>
          <w:ilvl w:val="1"/>
          <w:numId w:val="17"/>
        </w:numPr>
        <w:jc w:val="left"/>
        <w:rPr>
          <w:spacing w:val="-3"/>
          <w:sz w:val="24"/>
        </w:rPr>
      </w:pPr>
      <w:r w:rsidRPr="0071563F">
        <w:rPr>
          <w:spacing w:val="-3"/>
          <w:sz w:val="24"/>
        </w:rPr>
        <w:lastRenderedPageBreak/>
        <w:t xml:space="preserve">coordinating the Commission's </w:t>
      </w:r>
      <w:proofErr w:type="gramStart"/>
      <w:r w:rsidRPr="0071563F">
        <w:rPr>
          <w:spacing w:val="-3"/>
          <w:sz w:val="24"/>
        </w:rPr>
        <w:t>business;</w:t>
      </w:r>
      <w:proofErr w:type="gramEnd"/>
    </w:p>
    <w:p w14:paraId="22AF57AB" w14:textId="2982B8A8" w:rsidR="00B41B11" w:rsidRPr="0071563F" w:rsidRDefault="00B41B11" w:rsidP="006C72CC">
      <w:pPr>
        <w:pStyle w:val="ListParagraph"/>
        <w:numPr>
          <w:ilvl w:val="1"/>
          <w:numId w:val="17"/>
        </w:numPr>
        <w:jc w:val="left"/>
        <w:rPr>
          <w:spacing w:val="-3"/>
          <w:sz w:val="24"/>
        </w:rPr>
      </w:pPr>
      <w:r w:rsidRPr="0071563F">
        <w:rPr>
          <w:spacing w:val="-3"/>
          <w:sz w:val="24"/>
        </w:rPr>
        <w:t xml:space="preserve">bringing pertinent issues before the </w:t>
      </w:r>
      <w:proofErr w:type="gramStart"/>
      <w:r w:rsidRPr="0071563F">
        <w:rPr>
          <w:spacing w:val="-3"/>
          <w:sz w:val="24"/>
        </w:rPr>
        <w:t>Commission;</w:t>
      </w:r>
      <w:proofErr w:type="gramEnd"/>
    </w:p>
    <w:p w14:paraId="3BC2F27E" w14:textId="53E77D15" w:rsidR="00B41B11" w:rsidRPr="0071563F" w:rsidRDefault="00B41B11" w:rsidP="006C72CC">
      <w:pPr>
        <w:pStyle w:val="ListParagraph"/>
        <w:numPr>
          <w:ilvl w:val="1"/>
          <w:numId w:val="17"/>
        </w:numPr>
        <w:jc w:val="left"/>
        <w:rPr>
          <w:spacing w:val="-3"/>
          <w:sz w:val="24"/>
        </w:rPr>
      </w:pPr>
      <w:r w:rsidRPr="0071563F">
        <w:rPr>
          <w:spacing w:val="-3"/>
          <w:sz w:val="24"/>
        </w:rPr>
        <w:t xml:space="preserve">being a liaison between the Commission and persons certified under this rule, public water systems, and the </w:t>
      </w:r>
      <w:proofErr w:type="gramStart"/>
      <w:r w:rsidRPr="0071563F">
        <w:rPr>
          <w:spacing w:val="-3"/>
          <w:sz w:val="24"/>
        </w:rPr>
        <w:t>public;</w:t>
      </w:r>
      <w:proofErr w:type="gramEnd"/>
    </w:p>
    <w:p w14:paraId="40DDAE87" w14:textId="152C0FBC" w:rsidR="00B41B11" w:rsidRPr="0071563F" w:rsidRDefault="00B41B11" w:rsidP="006C72CC">
      <w:pPr>
        <w:pStyle w:val="ListParagraph"/>
        <w:numPr>
          <w:ilvl w:val="1"/>
          <w:numId w:val="17"/>
        </w:numPr>
        <w:jc w:val="left"/>
        <w:rPr>
          <w:spacing w:val="-3"/>
          <w:sz w:val="24"/>
        </w:rPr>
      </w:pPr>
      <w:r w:rsidRPr="0071563F">
        <w:rPr>
          <w:spacing w:val="-3"/>
          <w:sz w:val="24"/>
        </w:rPr>
        <w:t xml:space="preserve">maintaining records to implement and enforce the requirements of this </w:t>
      </w:r>
      <w:proofErr w:type="gramStart"/>
      <w:r w:rsidRPr="0071563F">
        <w:rPr>
          <w:spacing w:val="-3"/>
          <w:sz w:val="24"/>
        </w:rPr>
        <w:t>rule;</w:t>
      </w:r>
      <w:proofErr w:type="gramEnd"/>
    </w:p>
    <w:p w14:paraId="137D5A52" w14:textId="6A5CCF92" w:rsidR="00B41B11" w:rsidRPr="0071563F" w:rsidRDefault="00B41B11" w:rsidP="006C72CC">
      <w:pPr>
        <w:pStyle w:val="ListParagraph"/>
        <w:numPr>
          <w:ilvl w:val="1"/>
          <w:numId w:val="17"/>
        </w:numPr>
        <w:jc w:val="left"/>
        <w:rPr>
          <w:spacing w:val="-3"/>
          <w:sz w:val="24"/>
        </w:rPr>
      </w:pPr>
      <w:r w:rsidRPr="0071563F">
        <w:rPr>
          <w:spacing w:val="-3"/>
          <w:sz w:val="24"/>
        </w:rPr>
        <w:t xml:space="preserve">coordinating nominations to the </w:t>
      </w:r>
      <w:proofErr w:type="gramStart"/>
      <w:r w:rsidRPr="0071563F">
        <w:rPr>
          <w:spacing w:val="-3"/>
          <w:sz w:val="24"/>
        </w:rPr>
        <w:t>Commission;</w:t>
      </w:r>
      <w:proofErr w:type="gramEnd"/>
    </w:p>
    <w:p w14:paraId="4AFEB722" w14:textId="38EFFAD0" w:rsidR="00B41B11" w:rsidRPr="0071563F" w:rsidRDefault="00B41B11" w:rsidP="006C72CC">
      <w:pPr>
        <w:pStyle w:val="ListParagraph"/>
        <w:numPr>
          <w:ilvl w:val="1"/>
          <w:numId w:val="17"/>
        </w:numPr>
        <w:jc w:val="left"/>
        <w:rPr>
          <w:spacing w:val="-3"/>
          <w:sz w:val="24"/>
        </w:rPr>
      </w:pPr>
      <w:r w:rsidRPr="0071563F">
        <w:rPr>
          <w:spacing w:val="-3"/>
          <w:sz w:val="24"/>
        </w:rPr>
        <w:t xml:space="preserve">coordinating and reviewing public water system cross connection control programs and training and certifications in the </w:t>
      </w:r>
      <w:proofErr w:type="gramStart"/>
      <w:r w:rsidRPr="0071563F">
        <w:rPr>
          <w:spacing w:val="-3"/>
          <w:sz w:val="24"/>
        </w:rPr>
        <w:t>cross connection</w:t>
      </w:r>
      <w:proofErr w:type="gramEnd"/>
      <w:r w:rsidRPr="0071563F">
        <w:rPr>
          <w:spacing w:val="-3"/>
          <w:sz w:val="24"/>
        </w:rPr>
        <w:t xml:space="preserve"> control and backflow prevention program;</w:t>
      </w:r>
    </w:p>
    <w:p w14:paraId="28C467CC" w14:textId="73F10F73" w:rsidR="00B41B11" w:rsidRPr="0071563F" w:rsidRDefault="00B41B11" w:rsidP="006C72CC">
      <w:pPr>
        <w:pStyle w:val="ListParagraph"/>
        <w:numPr>
          <w:ilvl w:val="1"/>
          <w:numId w:val="17"/>
        </w:numPr>
        <w:jc w:val="left"/>
        <w:rPr>
          <w:spacing w:val="-3"/>
          <w:sz w:val="24"/>
        </w:rPr>
      </w:pPr>
      <w:r w:rsidRPr="0071563F">
        <w:rPr>
          <w:spacing w:val="-3"/>
          <w:sz w:val="24"/>
        </w:rPr>
        <w:t xml:space="preserve">processing applications for certification and </w:t>
      </w:r>
      <w:proofErr w:type="gramStart"/>
      <w:r w:rsidRPr="0071563F">
        <w:rPr>
          <w:spacing w:val="-3"/>
          <w:sz w:val="24"/>
        </w:rPr>
        <w:t>renewals;</w:t>
      </w:r>
      <w:proofErr w:type="gramEnd"/>
    </w:p>
    <w:p w14:paraId="11CECBCA" w14:textId="5FA7E148" w:rsidR="00B41B11" w:rsidRPr="0071563F" w:rsidRDefault="00B41B11" w:rsidP="006C72CC">
      <w:pPr>
        <w:pStyle w:val="ListParagraph"/>
        <w:numPr>
          <w:ilvl w:val="1"/>
          <w:numId w:val="17"/>
        </w:numPr>
        <w:jc w:val="left"/>
        <w:rPr>
          <w:spacing w:val="-3"/>
          <w:sz w:val="24"/>
        </w:rPr>
      </w:pPr>
      <w:r w:rsidRPr="0071563F">
        <w:rPr>
          <w:spacing w:val="-3"/>
          <w:sz w:val="24"/>
        </w:rPr>
        <w:t xml:space="preserve">investigating and verifying all complaints against or concerning certified Backflow Assembly Testers, Cross Connection Control Program Administrators, and Backflow Proctor/Trainers, and inform the Director regarding any enforcement actions that are being recommended by the </w:t>
      </w:r>
      <w:proofErr w:type="gramStart"/>
      <w:r w:rsidRPr="0071563F">
        <w:rPr>
          <w:spacing w:val="-3"/>
          <w:sz w:val="24"/>
        </w:rPr>
        <w:t>Commission;</w:t>
      </w:r>
      <w:proofErr w:type="gramEnd"/>
    </w:p>
    <w:p w14:paraId="456CAD38" w14:textId="641AAD4D" w:rsidR="00B41B11" w:rsidRPr="0071563F" w:rsidRDefault="00B41B11" w:rsidP="006C72CC">
      <w:pPr>
        <w:pStyle w:val="ListParagraph"/>
        <w:numPr>
          <w:ilvl w:val="1"/>
          <w:numId w:val="17"/>
        </w:numPr>
        <w:jc w:val="left"/>
        <w:rPr>
          <w:spacing w:val="-3"/>
          <w:sz w:val="24"/>
        </w:rPr>
      </w:pPr>
      <w:r w:rsidRPr="0071563F">
        <w:rPr>
          <w:spacing w:val="-3"/>
          <w:sz w:val="24"/>
        </w:rPr>
        <w:t>administering examinations; and</w:t>
      </w:r>
    </w:p>
    <w:p w14:paraId="753E16F4" w14:textId="0AECB9C9" w:rsidR="00B41B11" w:rsidRPr="0071563F" w:rsidRDefault="00B41B11" w:rsidP="006C72CC">
      <w:pPr>
        <w:pStyle w:val="ListParagraph"/>
        <w:numPr>
          <w:ilvl w:val="1"/>
          <w:numId w:val="17"/>
        </w:numPr>
        <w:jc w:val="left"/>
        <w:rPr>
          <w:spacing w:val="-3"/>
          <w:sz w:val="24"/>
        </w:rPr>
      </w:pPr>
      <w:r w:rsidRPr="0071563F">
        <w:rPr>
          <w:spacing w:val="-3"/>
          <w:sz w:val="24"/>
        </w:rPr>
        <w:t>making recommendations to the Director regarding cross connection control certifications.</w:t>
      </w:r>
    </w:p>
    <w:p w14:paraId="6A039822" w14:textId="77777777" w:rsidR="00B41B11" w:rsidRPr="00E61D03" w:rsidRDefault="00B41B11" w:rsidP="00E61D03">
      <w:pPr>
        <w:ind w:left="720" w:hanging="720"/>
        <w:jc w:val="left"/>
        <w:rPr>
          <w:spacing w:val="-3"/>
          <w:sz w:val="24"/>
        </w:rPr>
      </w:pPr>
    </w:p>
    <w:p w14:paraId="64A630C6" w14:textId="77777777" w:rsidR="00E61D03" w:rsidRPr="00881CFA" w:rsidRDefault="00B41B11" w:rsidP="00E61D03">
      <w:pPr>
        <w:jc w:val="left"/>
      </w:pPr>
      <w:r w:rsidRPr="00E61D03">
        <w:rPr>
          <w:rFonts w:ascii="Arial" w:hAnsi="Arial" w:cs="Arial"/>
          <w:b/>
          <w:bCs/>
          <w:i/>
          <w:spacing w:val="-3"/>
          <w:sz w:val="28"/>
          <w:szCs w:val="32"/>
        </w:rPr>
        <w:t>R309-305-6. Cross Connection Control and Backflow Prevention Certifications.</w:t>
      </w:r>
    </w:p>
    <w:p w14:paraId="26F0362E" w14:textId="56AA0B46" w:rsidR="00B41B11" w:rsidRPr="00E61D03" w:rsidRDefault="00B41B11" w:rsidP="00E61D03">
      <w:pPr>
        <w:ind w:left="720" w:hanging="720"/>
        <w:jc w:val="left"/>
        <w:rPr>
          <w:rFonts w:ascii="Arial" w:hAnsi="Arial" w:cs="Arial"/>
          <w:b/>
          <w:bCs/>
          <w:i/>
          <w:spacing w:val="-3"/>
          <w:sz w:val="28"/>
          <w:szCs w:val="32"/>
        </w:rPr>
      </w:pPr>
    </w:p>
    <w:p w14:paraId="685B56C7" w14:textId="16AD3862" w:rsidR="00B41B11" w:rsidRPr="0071563F" w:rsidRDefault="00B41B11" w:rsidP="006C72CC">
      <w:pPr>
        <w:pStyle w:val="ListParagraph"/>
        <w:numPr>
          <w:ilvl w:val="1"/>
          <w:numId w:val="18"/>
        </w:numPr>
        <w:jc w:val="left"/>
        <w:rPr>
          <w:spacing w:val="-3"/>
          <w:sz w:val="24"/>
        </w:rPr>
      </w:pPr>
      <w:r w:rsidRPr="0071563F">
        <w:rPr>
          <w:spacing w:val="-3"/>
          <w:sz w:val="24"/>
        </w:rPr>
        <w:t xml:space="preserve">Two types of </w:t>
      </w:r>
      <w:proofErr w:type="gramStart"/>
      <w:r w:rsidRPr="0071563F">
        <w:rPr>
          <w:spacing w:val="-3"/>
          <w:sz w:val="24"/>
        </w:rPr>
        <w:t>certification</w:t>
      </w:r>
      <w:proofErr w:type="gramEnd"/>
      <w:r w:rsidRPr="0071563F">
        <w:rPr>
          <w:spacing w:val="-3"/>
          <w:sz w:val="24"/>
        </w:rPr>
        <w:t xml:space="preserve"> may be obtained by persons engaged in cross connection control or backflow prevention for public water systems:</w:t>
      </w:r>
    </w:p>
    <w:p w14:paraId="131D08DB" w14:textId="6A2A7202" w:rsidR="00B41B11" w:rsidRPr="0071563F" w:rsidRDefault="00B41B11" w:rsidP="006C72CC">
      <w:pPr>
        <w:pStyle w:val="ListParagraph"/>
        <w:numPr>
          <w:ilvl w:val="2"/>
          <w:numId w:val="18"/>
        </w:numPr>
        <w:ind w:left="1800"/>
        <w:jc w:val="left"/>
        <w:rPr>
          <w:spacing w:val="-3"/>
          <w:sz w:val="24"/>
        </w:rPr>
      </w:pPr>
      <w:r w:rsidRPr="0071563F">
        <w:rPr>
          <w:spacing w:val="-3"/>
          <w:sz w:val="24"/>
        </w:rPr>
        <w:t>Cross Connection Control Program Administrator; and</w:t>
      </w:r>
    </w:p>
    <w:p w14:paraId="5BE97700" w14:textId="3567D262" w:rsidR="00B41B11" w:rsidRPr="0071563F" w:rsidRDefault="00B41B11" w:rsidP="006C72CC">
      <w:pPr>
        <w:pStyle w:val="ListParagraph"/>
        <w:numPr>
          <w:ilvl w:val="2"/>
          <w:numId w:val="18"/>
        </w:numPr>
        <w:ind w:left="1800"/>
        <w:jc w:val="left"/>
        <w:rPr>
          <w:spacing w:val="-3"/>
          <w:sz w:val="24"/>
        </w:rPr>
      </w:pPr>
      <w:r w:rsidRPr="0071563F">
        <w:rPr>
          <w:spacing w:val="-3"/>
          <w:sz w:val="24"/>
        </w:rPr>
        <w:t>Backflow Assembly Tester.</w:t>
      </w:r>
    </w:p>
    <w:p w14:paraId="00F7239D" w14:textId="77777777" w:rsidR="0071563F" w:rsidRPr="00E61D03" w:rsidRDefault="0071563F" w:rsidP="006C72CC">
      <w:pPr>
        <w:ind w:left="2880" w:hanging="720"/>
        <w:jc w:val="left"/>
        <w:rPr>
          <w:spacing w:val="-3"/>
          <w:sz w:val="24"/>
        </w:rPr>
      </w:pPr>
    </w:p>
    <w:p w14:paraId="268712BE" w14:textId="7391EC0A" w:rsidR="00B41B11" w:rsidRPr="00E61D03" w:rsidRDefault="00B41B11" w:rsidP="006C72CC">
      <w:pPr>
        <w:pStyle w:val="ListParagraph"/>
        <w:numPr>
          <w:ilvl w:val="1"/>
          <w:numId w:val="18"/>
        </w:numPr>
        <w:jc w:val="left"/>
        <w:rPr>
          <w:spacing w:val="-3"/>
          <w:sz w:val="24"/>
        </w:rPr>
      </w:pPr>
      <w:r w:rsidRPr="00E61D03">
        <w:rPr>
          <w:spacing w:val="-3"/>
          <w:sz w:val="24"/>
        </w:rPr>
        <w:t>To obtain either of the above certifications, a person must comply with the training and examination requirements specified in the following sections.</w:t>
      </w:r>
    </w:p>
    <w:p w14:paraId="26E6D166" w14:textId="77777777" w:rsidR="00B41B11" w:rsidRPr="00E61D03" w:rsidRDefault="00B41B11" w:rsidP="00E61D03">
      <w:pPr>
        <w:ind w:left="720" w:hanging="720"/>
        <w:jc w:val="left"/>
        <w:rPr>
          <w:spacing w:val="-3"/>
          <w:sz w:val="24"/>
        </w:rPr>
      </w:pPr>
    </w:p>
    <w:p w14:paraId="4F6DDAA4" w14:textId="77777777" w:rsidR="00E61D03" w:rsidRPr="00881CFA" w:rsidRDefault="00B41B11" w:rsidP="00E61D03">
      <w:pPr>
        <w:jc w:val="left"/>
      </w:pPr>
      <w:r w:rsidRPr="00E61D03">
        <w:rPr>
          <w:rFonts w:ascii="Arial" w:hAnsi="Arial" w:cs="Arial"/>
          <w:b/>
          <w:bCs/>
          <w:i/>
          <w:spacing w:val="-3"/>
          <w:sz w:val="28"/>
          <w:szCs w:val="32"/>
        </w:rPr>
        <w:t>R309-305-7. Cross Connection Control Program Administrator Certification.</w:t>
      </w:r>
    </w:p>
    <w:p w14:paraId="7FFC0FBE" w14:textId="4469AA6F" w:rsidR="00B41B11" w:rsidRPr="00E61D03" w:rsidRDefault="00B41B11" w:rsidP="00E61D03">
      <w:pPr>
        <w:ind w:left="720" w:hanging="720"/>
        <w:jc w:val="left"/>
        <w:rPr>
          <w:rFonts w:ascii="Arial" w:hAnsi="Arial" w:cs="Arial"/>
          <w:b/>
          <w:bCs/>
          <w:i/>
          <w:spacing w:val="-3"/>
          <w:sz w:val="28"/>
          <w:szCs w:val="32"/>
        </w:rPr>
      </w:pPr>
    </w:p>
    <w:p w14:paraId="03F4D620" w14:textId="5EF32D86" w:rsidR="00B41B11" w:rsidRPr="0071563F" w:rsidRDefault="00B41B11" w:rsidP="006C72CC">
      <w:pPr>
        <w:pStyle w:val="ListParagraph"/>
        <w:numPr>
          <w:ilvl w:val="0"/>
          <w:numId w:val="20"/>
        </w:numPr>
        <w:ind w:left="1080"/>
        <w:jc w:val="left"/>
        <w:rPr>
          <w:spacing w:val="-3"/>
          <w:sz w:val="24"/>
        </w:rPr>
      </w:pPr>
      <w:r w:rsidRPr="0071563F">
        <w:rPr>
          <w:spacing w:val="-3"/>
          <w:sz w:val="24"/>
        </w:rPr>
        <w:t>Application for a Certificate.</w:t>
      </w:r>
    </w:p>
    <w:p w14:paraId="62C744E4" w14:textId="11E8B4CC" w:rsidR="00B41B11" w:rsidRPr="00E61D03" w:rsidRDefault="00B41B11" w:rsidP="006C72CC">
      <w:pPr>
        <w:pStyle w:val="ListParagraph"/>
        <w:numPr>
          <w:ilvl w:val="2"/>
          <w:numId w:val="18"/>
        </w:numPr>
        <w:ind w:left="1800"/>
        <w:jc w:val="left"/>
        <w:rPr>
          <w:spacing w:val="-3"/>
          <w:sz w:val="24"/>
        </w:rPr>
      </w:pPr>
      <w:r w:rsidRPr="00E61D03">
        <w:rPr>
          <w:spacing w:val="-3"/>
          <w:sz w:val="24"/>
        </w:rPr>
        <w:t>To obtain a Program Administrator Certificate, a person shall:</w:t>
      </w:r>
    </w:p>
    <w:p w14:paraId="11AAD2AC" w14:textId="228C5C13" w:rsidR="00B41B11" w:rsidRPr="00E61D03" w:rsidRDefault="00B41B11" w:rsidP="006C72CC">
      <w:pPr>
        <w:pStyle w:val="ListParagraph"/>
        <w:numPr>
          <w:ilvl w:val="1"/>
          <w:numId w:val="11"/>
        </w:numPr>
        <w:tabs>
          <w:tab w:val="left" w:pos="1800"/>
        </w:tabs>
        <w:ind w:left="2520" w:hanging="360"/>
        <w:jc w:val="left"/>
        <w:rPr>
          <w:spacing w:val="-3"/>
          <w:sz w:val="24"/>
        </w:rPr>
      </w:pPr>
      <w:r w:rsidRPr="00E61D03">
        <w:rPr>
          <w:spacing w:val="-3"/>
          <w:sz w:val="24"/>
        </w:rPr>
        <w:t xml:space="preserve">complete a certification course of at least 18 hours, including examination time, approved by the Cross Connection Control </w:t>
      </w:r>
      <w:proofErr w:type="gramStart"/>
      <w:r w:rsidRPr="00E61D03">
        <w:rPr>
          <w:spacing w:val="-3"/>
          <w:sz w:val="24"/>
        </w:rPr>
        <w:t>Commission;</w:t>
      </w:r>
      <w:proofErr w:type="gramEnd"/>
    </w:p>
    <w:p w14:paraId="6160BCEA" w14:textId="2C0C332C" w:rsidR="00B41B11" w:rsidRPr="00E61D03" w:rsidRDefault="00B41B11" w:rsidP="006C72CC">
      <w:pPr>
        <w:pStyle w:val="ListParagraph"/>
        <w:numPr>
          <w:ilvl w:val="1"/>
          <w:numId w:val="11"/>
        </w:numPr>
        <w:tabs>
          <w:tab w:val="left" w:pos="1800"/>
        </w:tabs>
        <w:ind w:left="2520" w:hanging="360"/>
        <w:jc w:val="left"/>
        <w:rPr>
          <w:spacing w:val="-3"/>
          <w:sz w:val="24"/>
        </w:rPr>
      </w:pPr>
      <w:r w:rsidRPr="00E61D03">
        <w:rPr>
          <w:spacing w:val="-3"/>
          <w:sz w:val="24"/>
        </w:rPr>
        <w:t>pass a written examination accepted by the Cross Connection Control</w:t>
      </w:r>
      <w:r w:rsidR="0071563F">
        <w:rPr>
          <w:spacing w:val="-3"/>
          <w:sz w:val="24"/>
        </w:rPr>
        <w:t xml:space="preserve"> </w:t>
      </w:r>
      <w:r w:rsidRPr="00E61D03">
        <w:rPr>
          <w:spacing w:val="-3"/>
          <w:sz w:val="24"/>
        </w:rPr>
        <w:t xml:space="preserve">Commission by correctly answering 70% or more of the </w:t>
      </w:r>
      <w:proofErr w:type="gramStart"/>
      <w:r w:rsidRPr="00E61D03">
        <w:rPr>
          <w:spacing w:val="-3"/>
          <w:sz w:val="24"/>
        </w:rPr>
        <w:t>questions;</w:t>
      </w:r>
      <w:proofErr w:type="gramEnd"/>
    </w:p>
    <w:p w14:paraId="573C5232" w14:textId="0DC32010" w:rsidR="00B41B11" w:rsidRPr="00E61D03" w:rsidRDefault="00B41B11" w:rsidP="006C72CC">
      <w:pPr>
        <w:pStyle w:val="ListParagraph"/>
        <w:numPr>
          <w:ilvl w:val="1"/>
          <w:numId w:val="11"/>
        </w:numPr>
        <w:tabs>
          <w:tab w:val="left" w:pos="1800"/>
        </w:tabs>
        <w:ind w:left="2610" w:hanging="450"/>
        <w:jc w:val="left"/>
        <w:rPr>
          <w:spacing w:val="-3"/>
          <w:sz w:val="24"/>
        </w:rPr>
      </w:pPr>
      <w:r w:rsidRPr="00E61D03">
        <w:rPr>
          <w:spacing w:val="-3"/>
          <w:sz w:val="24"/>
        </w:rPr>
        <w:t>submit a complete application to the Director; and</w:t>
      </w:r>
    </w:p>
    <w:p w14:paraId="402A254D" w14:textId="2C2759AE" w:rsidR="00B41B11" w:rsidRPr="00E61D03" w:rsidRDefault="00B41B11" w:rsidP="006C72CC">
      <w:pPr>
        <w:pStyle w:val="ListParagraph"/>
        <w:numPr>
          <w:ilvl w:val="1"/>
          <w:numId w:val="11"/>
        </w:numPr>
        <w:tabs>
          <w:tab w:val="left" w:pos="1800"/>
        </w:tabs>
        <w:ind w:left="2610" w:hanging="450"/>
        <w:jc w:val="left"/>
        <w:rPr>
          <w:spacing w:val="-3"/>
          <w:sz w:val="24"/>
        </w:rPr>
      </w:pPr>
      <w:r w:rsidRPr="00E61D03">
        <w:rPr>
          <w:spacing w:val="-3"/>
          <w:sz w:val="24"/>
        </w:rPr>
        <w:t>pay the required fee.</w:t>
      </w:r>
    </w:p>
    <w:p w14:paraId="2BE5CC59" w14:textId="2F15BA16" w:rsidR="00B41B11" w:rsidRPr="00E61D03" w:rsidRDefault="00B41B11" w:rsidP="006C72CC">
      <w:pPr>
        <w:pStyle w:val="ListParagraph"/>
        <w:numPr>
          <w:ilvl w:val="2"/>
          <w:numId w:val="18"/>
        </w:numPr>
        <w:ind w:left="1800"/>
        <w:jc w:val="left"/>
        <w:rPr>
          <w:spacing w:val="-3"/>
          <w:sz w:val="24"/>
        </w:rPr>
      </w:pPr>
      <w:r w:rsidRPr="00E61D03">
        <w:rPr>
          <w:spacing w:val="-3"/>
          <w:sz w:val="24"/>
        </w:rPr>
        <w:t>A Program Administrator Certificate issued by the Director is valid for one year from the date of issuance.</w:t>
      </w:r>
    </w:p>
    <w:p w14:paraId="29DD2FDA" w14:textId="7CA83E4D" w:rsidR="00B41B11" w:rsidRDefault="00B41B11" w:rsidP="006C72CC">
      <w:pPr>
        <w:pStyle w:val="ListParagraph"/>
        <w:numPr>
          <w:ilvl w:val="2"/>
          <w:numId w:val="18"/>
        </w:numPr>
        <w:ind w:left="1800"/>
        <w:jc w:val="left"/>
        <w:rPr>
          <w:spacing w:val="-3"/>
          <w:sz w:val="24"/>
        </w:rPr>
      </w:pPr>
      <w:r w:rsidRPr="00E61D03">
        <w:rPr>
          <w:spacing w:val="-3"/>
          <w:sz w:val="24"/>
        </w:rPr>
        <w:lastRenderedPageBreak/>
        <w:t>A Program Administrator Certificate may be renewed annually by meeting the renewal requirements below.</w:t>
      </w:r>
    </w:p>
    <w:p w14:paraId="5D6B04DC" w14:textId="77777777" w:rsidR="0071563F" w:rsidRPr="0071563F" w:rsidRDefault="0071563F" w:rsidP="006C72CC">
      <w:pPr>
        <w:ind w:left="720"/>
        <w:jc w:val="left"/>
        <w:rPr>
          <w:spacing w:val="-3"/>
          <w:sz w:val="24"/>
        </w:rPr>
      </w:pPr>
    </w:p>
    <w:p w14:paraId="2581768B" w14:textId="15E77BD6" w:rsidR="00B41B11" w:rsidRPr="00E61D03" w:rsidRDefault="00B41B11" w:rsidP="006C72CC">
      <w:pPr>
        <w:ind w:left="1440" w:hanging="720"/>
        <w:jc w:val="left"/>
        <w:rPr>
          <w:spacing w:val="-3"/>
          <w:sz w:val="24"/>
        </w:rPr>
      </w:pPr>
      <w:r w:rsidRPr="00E61D03">
        <w:rPr>
          <w:spacing w:val="-3"/>
          <w:sz w:val="24"/>
        </w:rPr>
        <w:t>2. Certificate Renewal.</w:t>
      </w:r>
    </w:p>
    <w:p w14:paraId="72AD7CBF" w14:textId="43D1FDD1" w:rsidR="00B41B11" w:rsidRPr="0071563F" w:rsidRDefault="00B41B11" w:rsidP="006C72CC">
      <w:pPr>
        <w:pStyle w:val="ListParagraph"/>
        <w:numPr>
          <w:ilvl w:val="1"/>
          <w:numId w:val="20"/>
        </w:numPr>
        <w:ind w:left="1800"/>
        <w:jc w:val="left"/>
        <w:rPr>
          <w:spacing w:val="-3"/>
          <w:sz w:val="24"/>
        </w:rPr>
      </w:pPr>
      <w:r w:rsidRPr="0071563F">
        <w:rPr>
          <w:spacing w:val="-3"/>
          <w:sz w:val="24"/>
        </w:rPr>
        <w:t>A Program Administrator Certificate may be renewed:</w:t>
      </w:r>
    </w:p>
    <w:p w14:paraId="005AEE78" w14:textId="77777777" w:rsid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for a period of one year; and</w:t>
      </w:r>
    </w:p>
    <w:p w14:paraId="49A7314A" w14:textId="378B9188" w:rsidR="00B41B11" w:rsidRPr="0071563F" w:rsidRDefault="00B41B11" w:rsidP="006C72CC">
      <w:pPr>
        <w:pStyle w:val="ListParagraph"/>
        <w:numPr>
          <w:ilvl w:val="2"/>
          <w:numId w:val="20"/>
        </w:numPr>
        <w:tabs>
          <w:tab w:val="left" w:pos="1800"/>
          <w:tab w:val="left" w:pos="1980"/>
        </w:tabs>
        <w:ind w:left="2520" w:hanging="360"/>
        <w:jc w:val="left"/>
        <w:rPr>
          <w:spacing w:val="-3"/>
          <w:sz w:val="24"/>
        </w:rPr>
      </w:pPr>
      <w:r w:rsidRPr="0071563F">
        <w:rPr>
          <w:spacing w:val="-3"/>
          <w:sz w:val="24"/>
        </w:rPr>
        <w:t>an unlimited number of times.</w:t>
      </w:r>
    </w:p>
    <w:p w14:paraId="2E1ABED9" w14:textId="50ECC2DE" w:rsidR="00B41B11" w:rsidRPr="0071563F" w:rsidRDefault="00B41B11" w:rsidP="006C72CC">
      <w:pPr>
        <w:pStyle w:val="ListParagraph"/>
        <w:numPr>
          <w:ilvl w:val="1"/>
          <w:numId w:val="20"/>
        </w:numPr>
        <w:ind w:left="1800"/>
        <w:jc w:val="left"/>
        <w:rPr>
          <w:spacing w:val="-3"/>
          <w:sz w:val="24"/>
        </w:rPr>
      </w:pPr>
      <w:r w:rsidRPr="0071563F">
        <w:rPr>
          <w:spacing w:val="-3"/>
          <w:sz w:val="24"/>
        </w:rPr>
        <w:t>To renew a certificate, a person shall:</w:t>
      </w:r>
    </w:p>
    <w:p w14:paraId="531851F0" w14:textId="2AEAA830" w:rsidR="00B41B11" w:rsidRPr="00E61D03" w:rsidRDefault="00B41B11" w:rsidP="006C72CC">
      <w:pPr>
        <w:pStyle w:val="ListParagraph"/>
        <w:numPr>
          <w:ilvl w:val="2"/>
          <w:numId w:val="20"/>
        </w:numPr>
        <w:tabs>
          <w:tab w:val="left" w:pos="1800"/>
        </w:tabs>
        <w:ind w:left="2520" w:hanging="360"/>
        <w:jc w:val="left"/>
        <w:rPr>
          <w:spacing w:val="-3"/>
          <w:sz w:val="24"/>
        </w:rPr>
      </w:pPr>
      <w:r w:rsidRPr="00E61D03">
        <w:rPr>
          <w:spacing w:val="-3"/>
          <w:sz w:val="24"/>
        </w:rPr>
        <w:t xml:space="preserve">complete a minimum of 0.6 Continuing Education Units (CEU's) </w:t>
      </w:r>
      <w:proofErr w:type="gramStart"/>
      <w:r w:rsidRPr="00E61D03">
        <w:rPr>
          <w:spacing w:val="-3"/>
          <w:sz w:val="24"/>
        </w:rPr>
        <w:t>annually;</w:t>
      </w:r>
      <w:proofErr w:type="gramEnd"/>
    </w:p>
    <w:p w14:paraId="670C4C7C" w14:textId="4E99FFF6" w:rsidR="00B41B11" w:rsidRPr="00E61D03" w:rsidRDefault="00B41B11" w:rsidP="006C72CC">
      <w:pPr>
        <w:pStyle w:val="ListParagraph"/>
        <w:numPr>
          <w:ilvl w:val="2"/>
          <w:numId w:val="20"/>
        </w:numPr>
        <w:tabs>
          <w:tab w:val="left" w:pos="1800"/>
        </w:tabs>
        <w:ind w:left="2520" w:hanging="360"/>
        <w:jc w:val="left"/>
        <w:rPr>
          <w:spacing w:val="-3"/>
          <w:sz w:val="24"/>
        </w:rPr>
      </w:pPr>
      <w:r w:rsidRPr="00E61D03">
        <w:rPr>
          <w:spacing w:val="-3"/>
          <w:sz w:val="24"/>
        </w:rPr>
        <w:t>submit evidence of CEU's completed to the Commission Secretary; and</w:t>
      </w:r>
    </w:p>
    <w:p w14:paraId="5DDF2B41" w14:textId="04E7C740" w:rsidR="00B41B11" w:rsidRPr="00E61D03" w:rsidRDefault="00B41B11" w:rsidP="006C72CC">
      <w:pPr>
        <w:pStyle w:val="ListParagraph"/>
        <w:numPr>
          <w:ilvl w:val="2"/>
          <w:numId w:val="20"/>
        </w:numPr>
        <w:tabs>
          <w:tab w:val="left" w:pos="1800"/>
        </w:tabs>
        <w:ind w:left="2520" w:hanging="360"/>
        <w:jc w:val="left"/>
        <w:rPr>
          <w:spacing w:val="-3"/>
          <w:sz w:val="24"/>
        </w:rPr>
      </w:pPr>
      <w:r w:rsidRPr="00E61D03">
        <w:rPr>
          <w:spacing w:val="-3"/>
          <w:sz w:val="24"/>
        </w:rPr>
        <w:t>pay the required fee.</w:t>
      </w:r>
    </w:p>
    <w:p w14:paraId="558B4044" w14:textId="7061D218" w:rsidR="00B41B11" w:rsidRPr="0071563F" w:rsidRDefault="00B41B11" w:rsidP="006C72CC">
      <w:pPr>
        <w:pStyle w:val="ListParagraph"/>
        <w:numPr>
          <w:ilvl w:val="1"/>
          <w:numId w:val="20"/>
        </w:numPr>
        <w:ind w:left="1800"/>
        <w:jc w:val="left"/>
        <w:rPr>
          <w:spacing w:val="-3"/>
          <w:sz w:val="24"/>
        </w:rPr>
      </w:pPr>
      <w:r w:rsidRPr="0071563F">
        <w:rPr>
          <w:spacing w:val="-3"/>
          <w:sz w:val="24"/>
        </w:rPr>
        <w:t>Continuing Education Units shall:</w:t>
      </w:r>
    </w:p>
    <w:p w14:paraId="5A2D60DF" w14:textId="0910A215" w:rsidR="00B41B11" w:rsidRPr="00E61D03" w:rsidRDefault="00B41B11" w:rsidP="006C72CC">
      <w:pPr>
        <w:pStyle w:val="ListParagraph"/>
        <w:numPr>
          <w:ilvl w:val="2"/>
          <w:numId w:val="20"/>
        </w:numPr>
        <w:tabs>
          <w:tab w:val="left" w:pos="1800"/>
        </w:tabs>
        <w:ind w:left="2520" w:hanging="360"/>
        <w:jc w:val="left"/>
        <w:rPr>
          <w:spacing w:val="-3"/>
          <w:sz w:val="24"/>
        </w:rPr>
      </w:pPr>
      <w:r w:rsidRPr="00E61D03">
        <w:rPr>
          <w:spacing w:val="-3"/>
          <w:sz w:val="24"/>
        </w:rPr>
        <w:t>be specific to cross connection control or backflow prevention; and</w:t>
      </w:r>
    </w:p>
    <w:p w14:paraId="19EA21A2" w14:textId="5D7D0870" w:rsidR="00B41B11" w:rsidRDefault="00B41B11" w:rsidP="006C72CC">
      <w:pPr>
        <w:pStyle w:val="ListParagraph"/>
        <w:numPr>
          <w:ilvl w:val="2"/>
          <w:numId w:val="20"/>
        </w:numPr>
        <w:tabs>
          <w:tab w:val="left" w:pos="1800"/>
        </w:tabs>
        <w:ind w:left="2520" w:hanging="360"/>
        <w:jc w:val="left"/>
        <w:rPr>
          <w:spacing w:val="-3"/>
          <w:sz w:val="24"/>
        </w:rPr>
      </w:pPr>
      <w:r w:rsidRPr="00E61D03">
        <w:rPr>
          <w:spacing w:val="-3"/>
          <w:sz w:val="24"/>
        </w:rPr>
        <w:t>be approved by the Commission Secretary.</w:t>
      </w:r>
    </w:p>
    <w:p w14:paraId="2AD8A218" w14:textId="77777777" w:rsidR="0071563F" w:rsidRPr="00E61D03" w:rsidRDefault="0071563F" w:rsidP="006C72CC">
      <w:pPr>
        <w:ind w:left="3600" w:hanging="720"/>
        <w:jc w:val="left"/>
        <w:rPr>
          <w:spacing w:val="-3"/>
          <w:sz w:val="24"/>
        </w:rPr>
      </w:pPr>
    </w:p>
    <w:p w14:paraId="59EB2443" w14:textId="77777777" w:rsidR="00B41B11" w:rsidRPr="00E61D03" w:rsidRDefault="00B41B11" w:rsidP="006C72CC">
      <w:pPr>
        <w:ind w:left="1440" w:hanging="720"/>
        <w:jc w:val="left"/>
        <w:rPr>
          <w:spacing w:val="-3"/>
          <w:sz w:val="24"/>
        </w:rPr>
      </w:pPr>
      <w:r w:rsidRPr="00E61D03">
        <w:rPr>
          <w:spacing w:val="-3"/>
          <w:sz w:val="24"/>
        </w:rPr>
        <w:t>3. Certificate Expiration.</w:t>
      </w:r>
      <w:r w:rsidRPr="00E61D03">
        <w:rPr>
          <w:spacing w:val="-3"/>
          <w:sz w:val="24"/>
        </w:rPr>
        <w:tab/>
      </w:r>
    </w:p>
    <w:p w14:paraId="4618F66E" w14:textId="7C5083CE" w:rsidR="00B41B11" w:rsidRPr="0071563F" w:rsidRDefault="00B41B11" w:rsidP="006C72CC">
      <w:pPr>
        <w:pStyle w:val="ListParagraph"/>
        <w:numPr>
          <w:ilvl w:val="1"/>
          <w:numId w:val="16"/>
        </w:numPr>
        <w:jc w:val="left"/>
        <w:rPr>
          <w:spacing w:val="-3"/>
          <w:sz w:val="24"/>
        </w:rPr>
      </w:pPr>
      <w:r w:rsidRPr="0071563F">
        <w:rPr>
          <w:spacing w:val="-3"/>
          <w:sz w:val="24"/>
        </w:rPr>
        <w:t>A Program Administrator Certificate expires if a person fails to fulfill the requirements to maintain the certification.</w:t>
      </w:r>
    </w:p>
    <w:p w14:paraId="2316CF90" w14:textId="77777777" w:rsidR="0071563F" w:rsidRPr="00E61D03" w:rsidRDefault="0071563F" w:rsidP="006C72CC">
      <w:pPr>
        <w:ind w:left="2430" w:hanging="270"/>
        <w:jc w:val="left"/>
        <w:rPr>
          <w:spacing w:val="-3"/>
          <w:sz w:val="24"/>
        </w:rPr>
      </w:pPr>
    </w:p>
    <w:p w14:paraId="46B2A4BD" w14:textId="07A1082C" w:rsidR="00B41B11" w:rsidRPr="00E61D03" w:rsidRDefault="00B41B11" w:rsidP="006C72CC">
      <w:pPr>
        <w:ind w:left="1440" w:hanging="720"/>
        <w:jc w:val="left"/>
        <w:rPr>
          <w:spacing w:val="-3"/>
          <w:sz w:val="24"/>
        </w:rPr>
      </w:pPr>
      <w:r w:rsidRPr="00E61D03">
        <w:rPr>
          <w:spacing w:val="-3"/>
          <w:sz w:val="24"/>
        </w:rPr>
        <w:t>4. Program Administrator Responsibilities.</w:t>
      </w:r>
    </w:p>
    <w:p w14:paraId="4E66CB23" w14:textId="6963760E" w:rsidR="00B41B11" w:rsidRPr="0071563F" w:rsidRDefault="00B41B11" w:rsidP="006C72CC">
      <w:pPr>
        <w:pStyle w:val="ListParagraph"/>
        <w:numPr>
          <w:ilvl w:val="0"/>
          <w:numId w:val="23"/>
        </w:numPr>
        <w:jc w:val="left"/>
        <w:rPr>
          <w:spacing w:val="-3"/>
          <w:sz w:val="24"/>
        </w:rPr>
      </w:pPr>
      <w:r w:rsidRPr="0071563F">
        <w:rPr>
          <w:spacing w:val="-3"/>
          <w:sz w:val="24"/>
        </w:rPr>
        <w:t>A person with a valid Program Administrator Certificate may perform the following specifically regarding cross connection control and backflow prevention:</w:t>
      </w:r>
    </w:p>
    <w:p w14:paraId="588BEDCE" w14:textId="7CDB6108" w:rsidR="00B41B11" w:rsidRP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 xml:space="preserve">review plans and designs for </w:t>
      </w:r>
      <w:proofErr w:type="gramStart"/>
      <w:r w:rsidRPr="0071563F">
        <w:rPr>
          <w:spacing w:val="-3"/>
          <w:sz w:val="24"/>
        </w:rPr>
        <w:t>compliance;</w:t>
      </w:r>
      <w:proofErr w:type="gramEnd"/>
    </w:p>
    <w:p w14:paraId="0B2EEDDA" w14:textId="2B5207B9" w:rsidR="00B41B11" w:rsidRP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 xml:space="preserve">investigate and assess </w:t>
      </w:r>
      <w:proofErr w:type="gramStart"/>
      <w:r w:rsidRPr="0071563F">
        <w:rPr>
          <w:spacing w:val="-3"/>
          <w:sz w:val="24"/>
        </w:rPr>
        <w:t>hazards;</w:t>
      </w:r>
      <w:proofErr w:type="gramEnd"/>
    </w:p>
    <w:p w14:paraId="22677AE5" w14:textId="0069A010" w:rsidR="00B41B11" w:rsidRP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 xml:space="preserve">inspect facilities for </w:t>
      </w:r>
      <w:proofErr w:type="gramStart"/>
      <w:r w:rsidRPr="0071563F">
        <w:rPr>
          <w:spacing w:val="-3"/>
          <w:sz w:val="24"/>
        </w:rPr>
        <w:t>compliance;</w:t>
      </w:r>
      <w:proofErr w:type="gramEnd"/>
    </w:p>
    <w:p w14:paraId="76E26D98" w14:textId="5D513997" w:rsidR="00B41B11" w:rsidRP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enforce local laws, codes, rules, and policies; and</w:t>
      </w:r>
    </w:p>
    <w:p w14:paraId="67934838" w14:textId="082D2EFB" w:rsidR="00B41B11" w:rsidRPr="0071563F" w:rsidRDefault="00B41B11" w:rsidP="006C72CC">
      <w:pPr>
        <w:pStyle w:val="ListParagraph"/>
        <w:numPr>
          <w:ilvl w:val="2"/>
          <w:numId w:val="20"/>
        </w:numPr>
        <w:tabs>
          <w:tab w:val="left" w:pos="1800"/>
        </w:tabs>
        <w:ind w:left="2520" w:hanging="360"/>
        <w:jc w:val="left"/>
        <w:rPr>
          <w:spacing w:val="-3"/>
          <w:sz w:val="24"/>
        </w:rPr>
      </w:pPr>
      <w:r w:rsidRPr="0071563F">
        <w:rPr>
          <w:spacing w:val="-3"/>
          <w:sz w:val="24"/>
        </w:rPr>
        <w:t>provide technical assistance.</w:t>
      </w:r>
    </w:p>
    <w:p w14:paraId="18466AAE" w14:textId="15F2AF7B" w:rsidR="00B41B11" w:rsidRDefault="00B41B11" w:rsidP="006C72CC">
      <w:pPr>
        <w:pStyle w:val="ListParagraph"/>
        <w:numPr>
          <w:ilvl w:val="0"/>
          <w:numId w:val="23"/>
        </w:numPr>
        <w:ind w:left="1890"/>
        <w:jc w:val="left"/>
        <w:rPr>
          <w:spacing w:val="-3"/>
          <w:sz w:val="24"/>
        </w:rPr>
      </w:pPr>
      <w:r w:rsidRPr="0071563F">
        <w:rPr>
          <w:spacing w:val="-3"/>
          <w:sz w:val="24"/>
        </w:rPr>
        <w:t>A Program Administrator may test a backflow assembly only for the purpose of assuring that proper testing techniques are being used within a water system's jurisdiction.</w:t>
      </w:r>
    </w:p>
    <w:p w14:paraId="1A42B802" w14:textId="77777777" w:rsidR="0071563F" w:rsidRPr="0071563F" w:rsidRDefault="0071563F" w:rsidP="006C72CC">
      <w:pPr>
        <w:ind w:left="720"/>
        <w:jc w:val="left"/>
        <w:rPr>
          <w:spacing w:val="-3"/>
          <w:sz w:val="24"/>
        </w:rPr>
      </w:pPr>
    </w:p>
    <w:p w14:paraId="58EA048D" w14:textId="7EE98F1E" w:rsidR="00B41B11" w:rsidRDefault="00B41B11" w:rsidP="006C72CC">
      <w:pPr>
        <w:ind w:left="1440" w:hanging="720"/>
        <w:jc w:val="left"/>
        <w:rPr>
          <w:spacing w:val="-3"/>
          <w:sz w:val="24"/>
        </w:rPr>
      </w:pPr>
      <w:r w:rsidRPr="00E61D03">
        <w:rPr>
          <w:spacing w:val="-3"/>
          <w:sz w:val="24"/>
        </w:rPr>
        <w:t>5. Program Administrator Certificate Restrictions.</w:t>
      </w:r>
    </w:p>
    <w:p w14:paraId="61245BEC" w14:textId="77777777" w:rsidR="0071563F" w:rsidRPr="00E61D03" w:rsidRDefault="0071563F" w:rsidP="006C72CC">
      <w:pPr>
        <w:ind w:left="1440" w:hanging="720"/>
        <w:jc w:val="left"/>
        <w:rPr>
          <w:spacing w:val="-3"/>
          <w:sz w:val="24"/>
        </w:rPr>
      </w:pPr>
    </w:p>
    <w:p w14:paraId="5F1D4C37" w14:textId="38A730BD" w:rsidR="00B41B11" w:rsidRDefault="00B41B11" w:rsidP="006C72CC">
      <w:pPr>
        <w:ind w:left="1440"/>
        <w:jc w:val="left"/>
        <w:rPr>
          <w:spacing w:val="-3"/>
          <w:sz w:val="24"/>
        </w:rPr>
      </w:pPr>
      <w:r w:rsidRPr="00E61D03">
        <w:rPr>
          <w:spacing w:val="-3"/>
          <w:sz w:val="24"/>
        </w:rPr>
        <w:t>A person with a valid Program Administrator Certificate may not perform the following specifically regarding a backflow prevention assembly:</w:t>
      </w:r>
    </w:p>
    <w:p w14:paraId="01058C18" w14:textId="77777777" w:rsidR="0071563F" w:rsidRPr="00E61D03" w:rsidRDefault="0071563F" w:rsidP="006C72CC">
      <w:pPr>
        <w:ind w:left="1440"/>
        <w:jc w:val="left"/>
        <w:rPr>
          <w:spacing w:val="-3"/>
          <w:sz w:val="24"/>
        </w:rPr>
      </w:pPr>
    </w:p>
    <w:p w14:paraId="0201BEB0" w14:textId="687EE190" w:rsidR="00B41B11" w:rsidRPr="0071563F" w:rsidRDefault="00B41B11" w:rsidP="006C72CC">
      <w:pPr>
        <w:pStyle w:val="ListParagraph"/>
        <w:numPr>
          <w:ilvl w:val="0"/>
          <w:numId w:val="24"/>
        </w:numPr>
        <w:ind w:left="1890" w:hanging="450"/>
        <w:jc w:val="left"/>
        <w:rPr>
          <w:spacing w:val="-3"/>
          <w:sz w:val="24"/>
        </w:rPr>
      </w:pPr>
      <w:r w:rsidRPr="0071563F">
        <w:rPr>
          <w:spacing w:val="-3"/>
          <w:sz w:val="24"/>
        </w:rPr>
        <w:t>test, maintain, or repair the assembly for the purpose of legally documenting the operational status of the assembly; or</w:t>
      </w:r>
    </w:p>
    <w:p w14:paraId="17FD1E36" w14:textId="4E4297FA" w:rsidR="00B41B11" w:rsidRPr="0071563F" w:rsidRDefault="00B41B11" w:rsidP="006C72CC">
      <w:pPr>
        <w:pStyle w:val="ListParagraph"/>
        <w:numPr>
          <w:ilvl w:val="0"/>
          <w:numId w:val="24"/>
        </w:numPr>
        <w:ind w:left="1890" w:hanging="450"/>
        <w:jc w:val="left"/>
        <w:rPr>
          <w:spacing w:val="-3"/>
          <w:sz w:val="24"/>
        </w:rPr>
      </w:pPr>
      <w:r w:rsidRPr="0071563F">
        <w:rPr>
          <w:spacing w:val="-3"/>
          <w:sz w:val="24"/>
        </w:rPr>
        <w:t>perform a test for record demonstrating compliance of the assembly with required standards.</w:t>
      </w:r>
    </w:p>
    <w:p w14:paraId="647CC0E7" w14:textId="77777777" w:rsidR="00B41B11" w:rsidRPr="00E61D03" w:rsidRDefault="00B41B11" w:rsidP="00E61D03">
      <w:pPr>
        <w:ind w:left="720" w:hanging="720"/>
        <w:jc w:val="left"/>
        <w:rPr>
          <w:spacing w:val="-3"/>
          <w:sz w:val="24"/>
        </w:rPr>
      </w:pPr>
      <w:r w:rsidRPr="00E61D03">
        <w:rPr>
          <w:spacing w:val="-3"/>
          <w:sz w:val="24"/>
        </w:rPr>
        <w:t xml:space="preserve"> </w:t>
      </w:r>
    </w:p>
    <w:p w14:paraId="13BC5E1F" w14:textId="77777777" w:rsidR="0079201C" w:rsidRDefault="0079201C" w:rsidP="00E61D03">
      <w:pPr>
        <w:jc w:val="left"/>
        <w:rPr>
          <w:rFonts w:ascii="Arial" w:hAnsi="Arial" w:cs="Arial"/>
          <w:b/>
          <w:bCs/>
          <w:i/>
          <w:spacing w:val="-3"/>
          <w:sz w:val="28"/>
          <w:szCs w:val="32"/>
        </w:rPr>
      </w:pPr>
    </w:p>
    <w:p w14:paraId="7ECBFE7E" w14:textId="5A7D4B3E" w:rsidR="00E61D03" w:rsidRPr="00881CFA" w:rsidRDefault="00B41B11" w:rsidP="00E61D03">
      <w:pPr>
        <w:jc w:val="left"/>
      </w:pPr>
      <w:r w:rsidRPr="00E61D03">
        <w:rPr>
          <w:rFonts w:ascii="Arial" w:hAnsi="Arial" w:cs="Arial"/>
          <w:b/>
          <w:bCs/>
          <w:i/>
          <w:spacing w:val="-3"/>
          <w:sz w:val="28"/>
          <w:szCs w:val="32"/>
        </w:rPr>
        <w:lastRenderedPageBreak/>
        <w:t>R309-305-8. Backflow Assembly Tester Certification.</w:t>
      </w:r>
    </w:p>
    <w:p w14:paraId="2101531C" w14:textId="72EF2D4B" w:rsidR="00B41B11" w:rsidRPr="00E61D03" w:rsidRDefault="00B41B11" w:rsidP="00E61D03">
      <w:pPr>
        <w:ind w:left="720" w:hanging="720"/>
        <w:jc w:val="left"/>
        <w:rPr>
          <w:rFonts w:ascii="Arial" w:hAnsi="Arial" w:cs="Arial"/>
          <w:b/>
          <w:bCs/>
          <w:i/>
          <w:spacing w:val="-3"/>
          <w:sz w:val="28"/>
          <w:szCs w:val="32"/>
        </w:rPr>
      </w:pPr>
    </w:p>
    <w:p w14:paraId="4ADE0FF2" w14:textId="0D8AB2B0" w:rsidR="00B41B11" w:rsidRPr="00E61D03" w:rsidRDefault="00B41B11" w:rsidP="006C72CC">
      <w:pPr>
        <w:ind w:left="720"/>
        <w:jc w:val="left"/>
        <w:rPr>
          <w:spacing w:val="-3"/>
          <w:sz w:val="24"/>
        </w:rPr>
      </w:pPr>
      <w:r w:rsidRPr="00E61D03">
        <w:rPr>
          <w:spacing w:val="-3"/>
          <w:sz w:val="24"/>
        </w:rPr>
        <w:t>1. Application for a Certificate.</w:t>
      </w:r>
    </w:p>
    <w:p w14:paraId="44168849" w14:textId="75C135E7" w:rsidR="00B41B11" w:rsidRPr="0071563F" w:rsidRDefault="00B41B11" w:rsidP="006C72CC">
      <w:pPr>
        <w:pStyle w:val="ListParagraph"/>
        <w:numPr>
          <w:ilvl w:val="0"/>
          <w:numId w:val="25"/>
        </w:numPr>
        <w:ind w:left="1800"/>
        <w:jc w:val="left"/>
        <w:rPr>
          <w:spacing w:val="-3"/>
          <w:sz w:val="24"/>
        </w:rPr>
      </w:pPr>
      <w:r w:rsidRPr="0071563F">
        <w:rPr>
          <w:spacing w:val="-3"/>
          <w:sz w:val="24"/>
        </w:rPr>
        <w:t>To obtain a Backflow Assembly Tester Certificate, a person shall:</w:t>
      </w:r>
    </w:p>
    <w:p w14:paraId="2F773C66" w14:textId="3EAC4C09" w:rsidR="00B41B11" w:rsidRPr="0071563F" w:rsidRDefault="00B41B11" w:rsidP="006C72CC">
      <w:pPr>
        <w:pStyle w:val="ListParagraph"/>
        <w:numPr>
          <w:ilvl w:val="3"/>
          <w:numId w:val="20"/>
        </w:numPr>
        <w:ind w:left="2520" w:hanging="360"/>
        <w:jc w:val="left"/>
        <w:rPr>
          <w:spacing w:val="-3"/>
          <w:sz w:val="24"/>
        </w:rPr>
      </w:pPr>
      <w:r w:rsidRPr="0071563F">
        <w:rPr>
          <w:spacing w:val="-3"/>
          <w:sz w:val="24"/>
        </w:rPr>
        <w:t xml:space="preserve">complete a certification course accepted by the Cross Connection Control </w:t>
      </w:r>
      <w:proofErr w:type="gramStart"/>
      <w:r w:rsidRPr="0071563F">
        <w:rPr>
          <w:spacing w:val="-3"/>
          <w:sz w:val="24"/>
        </w:rPr>
        <w:t>Commission;</w:t>
      </w:r>
      <w:proofErr w:type="gramEnd"/>
    </w:p>
    <w:p w14:paraId="0C54F3C4" w14:textId="3AFD3F2A" w:rsidR="00B41B11" w:rsidRPr="0071563F" w:rsidRDefault="00B41B11" w:rsidP="006C72CC">
      <w:pPr>
        <w:pStyle w:val="ListParagraph"/>
        <w:numPr>
          <w:ilvl w:val="3"/>
          <w:numId w:val="20"/>
        </w:numPr>
        <w:ind w:left="2520" w:hanging="360"/>
        <w:jc w:val="left"/>
        <w:rPr>
          <w:spacing w:val="-3"/>
          <w:sz w:val="24"/>
        </w:rPr>
      </w:pPr>
      <w:r w:rsidRPr="0071563F">
        <w:rPr>
          <w:spacing w:val="-3"/>
          <w:sz w:val="24"/>
        </w:rPr>
        <w:t xml:space="preserve">pass a written examination offered by an Accredited Agency accepted by the Cross Connection Control </w:t>
      </w:r>
      <w:proofErr w:type="gramStart"/>
      <w:r w:rsidRPr="0071563F">
        <w:rPr>
          <w:spacing w:val="-3"/>
          <w:sz w:val="24"/>
        </w:rPr>
        <w:t>Commission;</w:t>
      </w:r>
      <w:proofErr w:type="gramEnd"/>
    </w:p>
    <w:p w14:paraId="32187075" w14:textId="29D27E70" w:rsidR="00B41B11" w:rsidRPr="0071563F" w:rsidRDefault="00B41B11" w:rsidP="006C72CC">
      <w:pPr>
        <w:pStyle w:val="ListParagraph"/>
        <w:numPr>
          <w:ilvl w:val="3"/>
          <w:numId w:val="20"/>
        </w:numPr>
        <w:ind w:left="2520" w:hanging="360"/>
        <w:jc w:val="left"/>
        <w:rPr>
          <w:spacing w:val="-3"/>
          <w:sz w:val="24"/>
        </w:rPr>
      </w:pPr>
      <w:r w:rsidRPr="0071563F">
        <w:rPr>
          <w:spacing w:val="-3"/>
          <w:sz w:val="24"/>
        </w:rPr>
        <w:t>successfully demonstrate competence and ability in a performance examination offered by an Accredited Agency accepted by the Cross Connection Control Commission for the testing of:</w:t>
      </w:r>
    </w:p>
    <w:p w14:paraId="6E9F1291" w14:textId="778D526D" w:rsidR="00B41B11" w:rsidRPr="00E61D03" w:rsidRDefault="00B41B11" w:rsidP="006C72CC">
      <w:pPr>
        <w:ind w:left="4320" w:hanging="720"/>
        <w:jc w:val="left"/>
        <w:rPr>
          <w:spacing w:val="-3"/>
          <w:sz w:val="24"/>
        </w:rPr>
      </w:pPr>
      <w:r w:rsidRPr="00E61D03">
        <w:rPr>
          <w:spacing w:val="-3"/>
          <w:sz w:val="24"/>
        </w:rPr>
        <w:t>a. a pressure vacuum breaker assembly,</w:t>
      </w:r>
    </w:p>
    <w:p w14:paraId="67982B40" w14:textId="2EC60641" w:rsidR="00B41B11" w:rsidRPr="00E61D03" w:rsidRDefault="00B41B11" w:rsidP="006C72CC">
      <w:pPr>
        <w:ind w:left="4320" w:hanging="720"/>
        <w:jc w:val="left"/>
        <w:rPr>
          <w:spacing w:val="-3"/>
          <w:sz w:val="24"/>
        </w:rPr>
      </w:pPr>
      <w:r w:rsidRPr="00E61D03">
        <w:rPr>
          <w:spacing w:val="-3"/>
          <w:sz w:val="24"/>
        </w:rPr>
        <w:t>b. a spill resistant pressure vacuum breaker assembly,</w:t>
      </w:r>
    </w:p>
    <w:p w14:paraId="53C029B7" w14:textId="33215F41" w:rsidR="00B41B11" w:rsidRPr="00E61D03" w:rsidRDefault="00B41B11" w:rsidP="006C72CC">
      <w:pPr>
        <w:ind w:left="4320" w:hanging="720"/>
        <w:jc w:val="left"/>
        <w:rPr>
          <w:spacing w:val="-3"/>
          <w:sz w:val="24"/>
        </w:rPr>
      </w:pPr>
      <w:r w:rsidRPr="00E61D03">
        <w:rPr>
          <w:spacing w:val="-3"/>
          <w:sz w:val="24"/>
        </w:rPr>
        <w:t>c. a double check valve assembly, and</w:t>
      </w:r>
    </w:p>
    <w:p w14:paraId="0E0D27CD" w14:textId="735D8491" w:rsidR="00B41B11" w:rsidRPr="00E61D03" w:rsidRDefault="00B41B11" w:rsidP="002F625A">
      <w:pPr>
        <w:tabs>
          <w:tab w:val="left" w:pos="3960"/>
          <w:tab w:val="left" w:pos="9270"/>
        </w:tabs>
        <w:ind w:left="3870" w:hanging="270"/>
        <w:jc w:val="left"/>
        <w:rPr>
          <w:spacing w:val="-3"/>
          <w:sz w:val="24"/>
        </w:rPr>
      </w:pPr>
      <w:r w:rsidRPr="00E61D03">
        <w:rPr>
          <w:spacing w:val="-3"/>
          <w:sz w:val="24"/>
        </w:rPr>
        <w:t>d. a reduced pressure principal backflow prevention</w:t>
      </w:r>
      <w:r w:rsidR="002F625A">
        <w:rPr>
          <w:spacing w:val="-3"/>
          <w:sz w:val="24"/>
        </w:rPr>
        <w:t xml:space="preserve"> </w:t>
      </w:r>
      <w:proofErr w:type="gramStart"/>
      <w:r w:rsidRPr="00E61D03">
        <w:rPr>
          <w:spacing w:val="-3"/>
          <w:sz w:val="24"/>
        </w:rPr>
        <w:t>assembly;</w:t>
      </w:r>
      <w:proofErr w:type="gramEnd"/>
    </w:p>
    <w:p w14:paraId="29BCA08A" w14:textId="7D52F7E5" w:rsidR="00B41B11" w:rsidRPr="0071563F" w:rsidRDefault="00B41B11" w:rsidP="006C72CC">
      <w:pPr>
        <w:pStyle w:val="ListParagraph"/>
        <w:numPr>
          <w:ilvl w:val="3"/>
          <w:numId w:val="20"/>
        </w:numPr>
        <w:ind w:left="2520" w:hanging="360"/>
        <w:jc w:val="left"/>
        <w:rPr>
          <w:spacing w:val="-3"/>
          <w:sz w:val="24"/>
        </w:rPr>
      </w:pPr>
      <w:r w:rsidRPr="0071563F">
        <w:rPr>
          <w:spacing w:val="-3"/>
          <w:sz w:val="24"/>
        </w:rPr>
        <w:t>submit a complete application, including a valid certificate issued by an Accredited Agency accepted by the Cross Connection Control Commission, to the Commission Secretary; and</w:t>
      </w:r>
    </w:p>
    <w:p w14:paraId="4467A965" w14:textId="21D4EFDB" w:rsidR="00B41B11" w:rsidRPr="0071563F" w:rsidRDefault="00B41B11" w:rsidP="006C72CC">
      <w:pPr>
        <w:pStyle w:val="ListParagraph"/>
        <w:numPr>
          <w:ilvl w:val="3"/>
          <w:numId w:val="20"/>
        </w:numPr>
        <w:ind w:left="2520" w:hanging="360"/>
        <w:jc w:val="left"/>
        <w:rPr>
          <w:spacing w:val="-3"/>
          <w:sz w:val="24"/>
        </w:rPr>
      </w:pPr>
      <w:r w:rsidRPr="0071563F">
        <w:rPr>
          <w:spacing w:val="-3"/>
          <w:sz w:val="24"/>
        </w:rPr>
        <w:t>pay the required fee.</w:t>
      </w:r>
    </w:p>
    <w:p w14:paraId="57DA6AAC" w14:textId="2C022274" w:rsidR="00B41B11" w:rsidRPr="00E61D03" w:rsidRDefault="00B41B11" w:rsidP="006C72CC">
      <w:pPr>
        <w:tabs>
          <w:tab w:val="left" w:pos="3240"/>
        </w:tabs>
        <w:ind w:left="3870" w:hanging="270"/>
        <w:jc w:val="left"/>
        <w:rPr>
          <w:spacing w:val="-3"/>
          <w:sz w:val="24"/>
        </w:rPr>
      </w:pPr>
      <w:r w:rsidRPr="00E61D03">
        <w:rPr>
          <w:spacing w:val="-3"/>
          <w:sz w:val="24"/>
        </w:rPr>
        <w:t>b. A Backflow Assembly Tester Certificate issued by the Director is valid for three years from the date of issuance.</w:t>
      </w:r>
    </w:p>
    <w:p w14:paraId="713B204C" w14:textId="7CC4D0B8" w:rsidR="00B41B11" w:rsidRDefault="00B41B11" w:rsidP="006C72CC">
      <w:pPr>
        <w:ind w:left="3870" w:hanging="270"/>
        <w:jc w:val="left"/>
        <w:rPr>
          <w:spacing w:val="-3"/>
          <w:sz w:val="24"/>
        </w:rPr>
      </w:pPr>
      <w:r w:rsidRPr="00E61D03">
        <w:rPr>
          <w:spacing w:val="-3"/>
          <w:sz w:val="24"/>
        </w:rPr>
        <w:t>c. A Backflow Assembly Tester Certificate may be renewed by meeting the renewal requirements below.</w:t>
      </w:r>
    </w:p>
    <w:p w14:paraId="598A7027" w14:textId="77777777" w:rsidR="0071563F" w:rsidRDefault="0071563F" w:rsidP="006C72CC">
      <w:pPr>
        <w:ind w:left="720"/>
        <w:jc w:val="left"/>
        <w:rPr>
          <w:spacing w:val="-3"/>
          <w:sz w:val="24"/>
        </w:rPr>
      </w:pPr>
    </w:p>
    <w:p w14:paraId="0452FF52" w14:textId="6F1D7E7D" w:rsidR="00B41B11" w:rsidRPr="00E61D03" w:rsidRDefault="00B41B11" w:rsidP="006C72CC">
      <w:pPr>
        <w:ind w:left="720"/>
        <w:jc w:val="left"/>
        <w:rPr>
          <w:spacing w:val="-3"/>
          <w:sz w:val="24"/>
        </w:rPr>
      </w:pPr>
      <w:r w:rsidRPr="00E61D03">
        <w:rPr>
          <w:spacing w:val="-3"/>
          <w:sz w:val="24"/>
        </w:rPr>
        <w:t>2. Certificate Renewal.</w:t>
      </w:r>
    </w:p>
    <w:p w14:paraId="7F199C11" w14:textId="497AC9E6" w:rsidR="00B41B11" w:rsidRPr="000F56EA" w:rsidRDefault="00B41B11" w:rsidP="006C72CC">
      <w:pPr>
        <w:pStyle w:val="ListParagraph"/>
        <w:numPr>
          <w:ilvl w:val="1"/>
          <w:numId w:val="25"/>
        </w:numPr>
        <w:jc w:val="left"/>
        <w:rPr>
          <w:spacing w:val="-3"/>
          <w:sz w:val="24"/>
        </w:rPr>
      </w:pPr>
      <w:r w:rsidRPr="000F56EA">
        <w:rPr>
          <w:spacing w:val="-3"/>
          <w:sz w:val="24"/>
        </w:rPr>
        <w:t>A Backflow Assembly Tester Certificate may be renewed:</w:t>
      </w:r>
    </w:p>
    <w:p w14:paraId="1485299F" w14:textId="177D9FF9" w:rsidR="00B41B11" w:rsidRPr="00E61D03" w:rsidRDefault="00B41B11" w:rsidP="006C72CC">
      <w:pPr>
        <w:ind w:left="3600" w:hanging="720"/>
        <w:jc w:val="left"/>
        <w:rPr>
          <w:spacing w:val="-3"/>
          <w:sz w:val="24"/>
        </w:rPr>
      </w:pPr>
      <w:proofErr w:type="spellStart"/>
      <w:r w:rsidRPr="00E61D03">
        <w:rPr>
          <w:spacing w:val="-3"/>
          <w:sz w:val="24"/>
        </w:rPr>
        <w:t>i</w:t>
      </w:r>
      <w:proofErr w:type="spellEnd"/>
      <w:r w:rsidRPr="00E61D03">
        <w:rPr>
          <w:spacing w:val="-3"/>
          <w:sz w:val="24"/>
        </w:rPr>
        <w:t>. for a period of three years; and</w:t>
      </w:r>
    </w:p>
    <w:p w14:paraId="539A6C89" w14:textId="3E05A021" w:rsidR="00B41B11" w:rsidRPr="00E61D03" w:rsidRDefault="00B41B11" w:rsidP="006C72CC">
      <w:pPr>
        <w:ind w:left="3600" w:hanging="720"/>
        <w:jc w:val="left"/>
        <w:rPr>
          <w:spacing w:val="-3"/>
          <w:sz w:val="24"/>
        </w:rPr>
      </w:pPr>
      <w:r w:rsidRPr="00E61D03">
        <w:rPr>
          <w:spacing w:val="-3"/>
          <w:sz w:val="24"/>
        </w:rPr>
        <w:t>ii. an unlimited number of times.</w:t>
      </w:r>
    </w:p>
    <w:p w14:paraId="6642B150" w14:textId="4D3C021A" w:rsidR="00B41B11" w:rsidRPr="00E61D03" w:rsidRDefault="00B41B11" w:rsidP="006C72CC">
      <w:pPr>
        <w:ind w:left="2880" w:firstLine="720"/>
        <w:jc w:val="left"/>
        <w:rPr>
          <w:spacing w:val="-3"/>
          <w:sz w:val="24"/>
        </w:rPr>
      </w:pPr>
      <w:r w:rsidRPr="00E61D03">
        <w:rPr>
          <w:spacing w:val="-3"/>
          <w:sz w:val="24"/>
        </w:rPr>
        <w:t>b. To renew a certificate, a person shall:</w:t>
      </w:r>
    </w:p>
    <w:p w14:paraId="27993955" w14:textId="46FAD614" w:rsidR="00B41B11" w:rsidRPr="00E61D03" w:rsidRDefault="00B41B11" w:rsidP="00850F0F">
      <w:pPr>
        <w:tabs>
          <w:tab w:val="left" w:pos="2520"/>
        </w:tabs>
        <w:ind w:left="3060" w:hanging="180"/>
        <w:jc w:val="left"/>
        <w:rPr>
          <w:spacing w:val="-3"/>
          <w:sz w:val="24"/>
        </w:rPr>
      </w:pPr>
      <w:proofErr w:type="spellStart"/>
      <w:r w:rsidRPr="00E61D03">
        <w:rPr>
          <w:spacing w:val="-3"/>
          <w:sz w:val="24"/>
        </w:rPr>
        <w:t>i</w:t>
      </w:r>
      <w:proofErr w:type="spellEnd"/>
      <w:r w:rsidRPr="00E61D03">
        <w:rPr>
          <w:spacing w:val="-3"/>
          <w:sz w:val="24"/>
        </w:rPr>
        <w:t xml:space="preserve">. </w:t>
      </w:r>
      <w:proofErr w:type="gramStart"/>
      <w:r w:rsidRPr="00E61D03">
        <w:rPr>
          <w:spacing w:val="-3"/>
          <w:sz w:val="24"/>
        </w:rPr>
        <w:t>complete</w:t>
      </w:r>
      <w:proofErr w:type="gramEnd"/>
      <w:r w:rsidRPr="00E61D03">
        <w:rPr>
          <w:spacing w:val="-3"/>
          <w:sz w:val="24"/>
        </w:rPr>
        <w:t xml:space="preserve"> the written and performance examination requirements of</w:t>
      </w:r>
      <w:r w:rsidR="00850F0F">
        <w:rPr>
          <w:spacing w:val="-3"/>
          <w:sz w:val="24"/>
        </w:rPr>
        <w:t xml:space="preserve"> </w:t>
      </w:r>
      <w:r w:rsidRPr="00E61D03">
        <w:rPr>
          <w:spacing w:val="-3"/>
          <w:sz w:val="24"/>
        </w:rPr>
        <w:t>R309-305-8(1)(a)(ii) and (iii);</w:t>
      </w:r>
    </w:p>
    <w:p w14:paraId="3C39419A" w14:textId="7D6981A7" w:rsidR="00B41B11" w:rsidRPr="00E61D03" w:rsidRDefault="00B41B11" w:rsidP="006C72CC">
      <w:pPr>
        <w:ind w:left="3600" w:hanging="720"/>
        <w:jc w:val="left"/>
        <w:rPr>
          <w:spacing w:val="-3"/>
          <w:sz w:val="24"/>
        </w:rPr>
      </w:pPr>
      <w:r w:rsidRPr="00E61D03">
        <w:rPr>
          <w:spacing w:val="-3"/>
          <w:sz w:val="24"/>
        </w:rPr>
        <w:t>ii. submit a renewal application; and</w:t>
      </w:r>
    </w:p>
    <w:p w14:paraId="7B9694F9" w14:textId="2C8947FD" w:rsidR="00B41B11" w:rsidRPr="00E61D03" w:rsidRDefault="00B41B11" w:rsidP="006C72CC">
      <w:pPr>
        <w:ind w:left="3600" w:hanging="720"/>
        <w:jc w:val="left"/>
        <w:rPr>
          <w:spacing w:val="-3"/>
          <w:sz w:val="24"/>
        </w:rPr>
      </w:pPr>
      <w:r w:rsidRPr="00E61D03">
        <w:rPr>
          <w:spacing w:val="-3"/>
          <w:sz w:val="24"/>
        </w:rPr>
        <w:t>iii. pay the required fee.</w:t>
      </w:r>
    </w:p>
    <w:p w14:paraId="4C57995C" w14:textId="77777777" w:rsidR="0071563F" w:rsidRDefault="0071563F" w:rsidP="006C72CC">
      <w:pPr>
        <w:ind w:left="720"/>
        <w:jc w:val="left"/>
        <w:rPr>
          <w:spacing w:val="-3"/>
          <w:sz w:val="24"/>
        </w:rPr>
      </w:pPr>
    </w:p>
    <w:p w14:paraId="5ADE011A" w14:textId="2EFD73FE" w:rsidR="00B41B11" w:rsidRPr="00E61D03" w:rsidRDefault="00B41B11" w:rsidP="006C72CC">
      <w:pPr>
        <w:ind w:left="720"/>
        <w:jc w:val="left"/>
        <w:rPr>
          <w:spacing w:val="-3"/>
          <w:sz w:val="24"/>
        </w:rPr>
      </w:pPr>
      <w:r w:rsidRPr="00E61D03">
        <w:rPr>
          <w:spacing w:val="-3"/>
          <w:sz w:val="24"/>
        </w:rPr>
        <w:t>3. Certificate Expiration.</w:t>
      </w:r>
    </w:p>
    <w:p w14:paraId="11DD2AF9" w14:textId="2A50F1D7" w:rsidR="00B41B11" w:rsidRPr="009D1C9B" w:rsidRDefault="00B41B11" w:rsidP="006C72CC">
      <w:pPr>
        <w:pStyle w:val="ListParagraph"/>
        <w:numPr>
          <w:ilvl w:val="0"/>
          <w:numId w:val="26"/>
        </w:numPr>
        <w:ind w:left="1800"/>
        <w:jc w:val="left"/>
        <w:rPr>
          <w:spacing w:val="-3"/>
          <w:sz w:val="24"/>
        </w:rPr>
      </w:pPr>
      <w:r w:rsidRPr="009D1C9B">
        <w:rPr>
          <w:spacing w:val="-3"/>
          <w:sz w:val="24"/>
        </w:rPr>
        <w:t>A Backflow Assembly Tester Certificate expires if a person fails to complete the certificate renewal requirements of R309-305-8(2).</w:t>
      </w:r>
    </w:p>
    <w:p w14:paraId="6CC654D7" w14:textId="6497827E" w:rsidR="00B41B11" w:rsidRPr="009D1C9B" w:rsidRDefault="00B41B11" w:rsidP="006C72CC">
      <w:pPr>
        <w:pStyle w:val="ListParagraph"/>
        <w:numPr>
          <w:ilvl w:val="0"/>
          <w:numId w:val="26"/>
        </w:numPr>
        <w:ind w:left="1800"/>
        <w:jc w:val="left"/>
        <w:rPr>
          <w:spacing w:val="-3"/>
          <w:sz w:val="24"/>
        </w:rPr>
      </w:pPr>
      <w:r w:rsidRPr="009D1C9B">
        <w:rPr>
          <w:spacing w:val="-3"/>
          <w:sz w:val="24"/>
        </w:rPr>
        <w:t>A Backflow Assembly Tester with an expired certificate may not test, maintain, or repair a backflow assembly for the purpose of legally documenting the operational status of the assembly.</w:t>
      </w:r>
    </w:p>
    <w:p w14:paraId="2CE2E64E" w14:textId="77777777" w:rsidR="0071563F" w:rsidRDefault="0071563F" w:rsidP="006C72CC">
      <w:pPr>
        <w:ind w:left="720"/>
        <w:jc w:val="left"/>
        <w:rPr>
          <w:spacing w:val="-3"/>
          <w:sz w:val="24"/>
        </w:rPr>
      </w:pPr>
    </w:p>
    <w:p w14:paraId="0FB1B9C3" w14:textId="57A34034" w:rsidR="00B41B11" w:rsidRPr="00E61D03" w:rsidRDefault="00B41B11" w:rsidP="006C72CC">
      <w:pPr>
        <w:ind w:left="900" w:hanging="180"/>
        <w:jc w:val="left"/>
        <w:rPr>
          <w:spacing w:val="-3"/>
          <w:sz w:val="24"/>
        </w:rPr>
      </w:pPr>
      <w:r w:rsidRPr="00E61D03">
        <w:rPr>
          <w:spacing w:val="-3"/>
          <w:sz w:val="24"/>
        </w:rPr>
        <w:t>4. Backflow Assembly Tester Obligations. A person with a valid Backflow Assembly Tester Certificate shall:</w:t>
      </w:r>
    </w:p>
    <w:p w14:paraId="303038D8" w14:textId="3658BB16" w:rsidR="00B41B11" w:rsidRPr="009D1C9B" w:rsidRDefault="00B41B11" w:rsidP="006C72CC">
      <w:pPr>
        <w:pStyle w:val="ListParagraph"/>
        <w:numPr>
          <w:ilvl w:val="0"/>
          <w:numId w:val="28"/>
        </w:numPr>
        <w:ind w:left="1800"/>
        <w:jc w:val="left"/>
        <w:rPr>
          <w:spacing w:val="-3"/>
          <w:sz w:val="24"/>
        </w:rPr>
      </w:pPr>
      <w:r w:rsidRPr="009D1C9B">
        <w:rPr>
          <w:spacing w:val="-3"/>
          <w:sz w:val="24"/>
        </w:rPr>
        <w:lastRenderedPageBreak/>
        <w:t xml:space="preserve">notify the Division of Drinking Water, local health department, and the appropriate public water system of any backflow incident as soon as possible and within eight hours of </w:t>
      </w:r>
      <w:proofErr w:type="gramStart"/>
      <w:r w:rsidRPr="009D1C9B">
        <w:rPr>
          <w:spacing w:val="-3"/>
          <w:sz w:val="24"/>
        </w:rPr>
        <w:t>discovery;</w:t>
      </w:r>
      <w:proofErr w:type="gramEnd"/>
    </w:p>
    <w:p w14:paraId="4501897D" w14:textId="75B45F9C"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notify the appropriate public water system of a failing backflow prevention assembly within five </w:t>
      </w:r>
      <w:proofErr w:type="gramStart"/>
      <w:r w:rsidRPr="009D1C9B">
        <w:rPr>
          <w:spacing w:val="-3"/>
          <w:sz w:val="24"/>
        </w:rPr>
        <w:t>days;</w:t>
      </w:r>
      <w:proofErr w:type="gramEnd"/>
    </w:p>
    <w:p w14:paraId="68E4E946" w14:textId="6BEDE4D2"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ensure that acceptable and approved procedures are used for testing, repairing, and maintaining a backflow prevention </w:t>
      </w:r>
      <w:proofErr w:type="gramStart"/>
      <w:r w:rsidRPr="009D1C9B">
        <w:rPr>
          <w:spacing w:val="-3"/>
          <w:sz w:val="24"/>
        </w:rPr>
        <w:t>assembly;</w:t>
      </w:r>
      <w:proofErr w:type="gramEnd"/>
    </w:p>
    <w:p w14:paraId="5AE501E7" w14:textId="1BD62B30"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report backflow prevention assembly test results to the appropriate public water system within 30 </w:t>
      </w:r>
      <w:proofErr w:type="gramStart"/>
      <w:r w:rsidRPr="009D1C9B">
        <w:rPr>
          <w:spacing w:val="-3"/>
          <w:sz w:val="24"/>
        </w:rPr>
        <w:t>days;</w:t>
      </w:r>
      <w:proofErr w:type="gramEnd"/>
    </w:p>
    <w:p w14:paraId="141403FE" w14:textId="0F9E4FA7" w:rsidR="00B41B11" w:rsidRPr="009D1C9B" w:rsidRDefault="00B41B11" w:rsidP="006C72CC">
      <w:pPr>
        <w:pStyle w:val="ListParagraph"/>
        <w:numPr>
          <w:ilvl w:val="0"/>
          <w:numId w:val="28"/>
        </w:numPr>
        <w:tabs>
          <w:tab w:val="left" w:pos="1170"/>
        </w:tabs>
        <w:ind w:left="1800"/>
        <w:jc w:val="left"/>
        <w:rPr>
          <w:spacing w:val="-3"/>
          <w:sz w:val="24"/>
        </w:rPr>
      </w:pPr>
      <w:r w:rsidRPr="009D1C9B">
        <w:rPr>
          <w:spacing w:val="-3"/>
          <w:sz w:val="24"/>
        </w:rPr>
        <w:t xml:space="preserve">include, on the test report form, any materials or replacement parts used to repair or </w:t>
      </w:r>
      <w:proofErr w:type="gramStart"/>
      <w:r w:rsidRPr="009D1C9B">
        <w:rPr>
          <w:spacing w:val="-3"/>
          <w:sz w:val="24"/>
        </w:rPr>
        <w:t xml:space="preserve">to </w:t>
      </w:r>
      <w:r w:rsidR="0071563F" w:rsidRPr="009D1C9B">
        <w:rPr>
          <w:spacing w:val="-3"/>
          <w:sz w:val="24"/>
        </w:rPr>
        <w:t xml:space="preserve"> </w:t>
      </w:r>
      <w:r w:rsidRPr="009D1C9B">
        <w:rPr>
          <w:spacing w:val="-3"/>
          <w:sz w:val="24"/>
        </w:rPr>
        <w:t>perform</w:t>
      </w:r>
      <w:proofErr w:type="gramEnd"/>
      <w:r w:rsidRPr="009D1C9B">
        <w:rPr>
          <w:spacing w:val="-3"/>
          <w:sz w:val="24"/>
        </w:rPr>
        <w:t xml:space="preserve"> maintenance on a backflow prevention assembly;</w:t>
      </w:r>
    </w:p>
    <w:p w14:paraId="5EE9D4AE" w14:textId="2B13385A"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ensure that the quality of a replacement part is equal to or greater than the quality of the part originally supplied within the backflow prevention assembly and is supplied only by the assembly manufacturer or its </w:t>
      </w:r>
      <w:proofErr w:type="gramStart"/>
      <w:r w:rsidRPr="009D1C9B">
        <w:rPr>
          <w:spacing w:val="-3"/>
          <w:sz w:val="24"/>
        </w:rPr>
        <w:t>agent;</w:t>
      </w:r>
      <w:proofErr w:type="gramEnd"/>
    </w:p>
    <w:p w14:paraId="4B90F3E6" w14:textId="34DE25DF"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perform each test and be responsible for the competency and accuracy of all testing and </w:t>
      </w:r>
      <w:proofErr w:type="gramStart"/>
      <w:r w:rsidRPr="009D1C9B">
        <w:rPr>
          <w:spacing w:val="-3"/>
          <w:sz w:val="24"/>
        </w:rPr>
        <w:t>reporting;</w:t>
      </w:r>
      <w:proofErr w:type="gramEnd"/>
    </w:p>
    <w:p w14:paraId="12E98C7C" w14:textId="457880CD" w:rsidR="00B41B11" w:rsidRPr="009D1C9B" w:rsidRDefault="00B41B11" w:rsidP="006C72CC">
      <w:pPr>
        <w:pStyle w:val="ListParagraph"/>
        <w:numPr>
          <w:ilvl w:val="0"/>
          <w:numId w:val="28"/>
        </w:numPr>
        <w:ind w:left="1800"/>
        <w:jc w:val="left"/>
        <w:rPr>
          <w:spacing w:val="-3"/>
          <w:sz w:val="24"/>
        </w:rPr>
      </w:pPr>
      <w:r w:rsidRPr="009D1C9B">
        <w:rPr>
          <w:spacing w:val="-3"/>
          <w:sz w:val="24"/>
        </w:rPr>
        <w:t xml:space="preserve">ensure that Backflow Assembly Tester certification is </w:t>
      </w:r>
      <w:proofErr w:type="gramStart"/>
      <w:r w:rsidRPr="009D1C9B">
        <w:rPr>
          <w:spacing w:val="-3"/>
          <w:sz w:val="24"/>
        </w:rPr>
        <w:t>current;</w:t>
      </w:r>
      <w:proofErr w:type="gramEnd"/>
    </w:p>
    <w:p w14:paraId="24BF20EE" w14:textId="1ED2C316" w:rsidR="00B41B11" w:rsidRPr="009D1C9B" w:rsidRDefault="00B41B11" w:rsidP="006C72CC">
      <w:pPr>
        <w:pStyle w:val="ListParagraph"/>
        <w:numPr>
          <w:ilvl w:val="0"/>
          <w:numId w:val="28"/>
        </w:numPr>
        <w:ind w:left="1800"/>
        <w:jc w:val="left"/>
        <w:rPr>
          <w:spacing w:val="-3"/>
          <w:sz w:val="24"/>
        </w:rPr>
      </w:pPr>
      <w:r w:rsidRPr="009D1C9B">
        <w:rPr>
          <w:spacing w:val="-3"/>
          <w:sz w:val="24"/>
        </w:rPr>
        <w:t>be equipped with and competent in the use of all tools, gauges, and equipment necessary to properly test, repair, and maintain a backflow prevention assembly; and</w:t>
      </w:r>
    </w:p>
    <w:p w14:paraId="535F008F" w14:textId="177675FB" w:rsidR="00B41B11" w:rsidRPr="009D1C9B" w:rsidRDefault="00B41B11" w:rsidP="006C72CC">
      <w:pPr>
        <w:pStyle w:val="ListParagraph"/>
        <w:numPr>
          <w:ilvl w:val="0"/>
          <w:numId w:val="28"/>
        </w:numPr>
        <w:ind w:left="1800"/>
        <w:jc w:val="left"/>
        <w:rPr>
          <w:spacing w:val="-3"/>
          <w:sz w:val="24"/>
        </w:rPr>
      </w:pPr>
      <w:r w:rsidRPr="009D1C9B">
        <w:rPr>
          <w:spacing w:val="-3"/>
          <w:sz w:val="24"/>
        </w:rPr>
        <w:t>be responsible for any additional licensure.</w:t>
      </w:r>
    </w:p>
    <w:p w14:paraId="7123E266" w14:textId="77777777" w:rsidR="0071563F" w:rsidRDefault="0071563F" w:rsidP="006C72CC">
      <w:pPr>
        <w:ind w:left="720"/>
        <w:jc w:val="left"/>
        <w:rPr>
          <w:spacing w:val="-3"/>
          <w:sz w:val="24"/>
        </w:rPr>
      </w:pPr>
    </w:p>
    <w:p w14:paraId="7EA54D54" w14:textId="17AA08E4" w:rsidR="00B41B11" w:rsidRPr="00E61D03" w:rsidRDefault="00B41B11" w:rsidP="006C72CC">
      <w:pPr>
        <w:ind w:left="720"/>
        <w:jc w:val="left"/>
        <w:rPr>
          <w:spacing w:val="-3"/>
          <w:sz w:val="24"/>
        </w:rPr>
      </w:pPr>
      <w:r w:rsidRPr="00E61D03">
        <w:rPr>
          <w:spacing w:val="-3"/>
          <w:sz w:val="24"/>
        </w:rPr>
        <w:t>5. Backflow Assembly Tester Restrictions.</w:t>
      </w:r>
    </w:p>
    <w:p w14:paraId="5D1EAB45" w14:textId="77777777" w:rsidR="0071563F" w:rsidRDefault="0071563F" w:rsidP="006C72CC">
      <w:pPr>
        <w:ind w:left="1440"/>
        <w:jc w:val="left"/>
        <w:rPr>
          <w:spacing w:val="-3"/>
          <w:sz w:val="24"/>
        </w:rPr>
      </w:pPr>
    </w:p>
    <w:p w14:paraId="2694987D" w14:textId="7857D8A2" w:rsidR="00B41B11" w:rsidRPr="00E61D03" w:rsidRDefault="00B41B11" w:rsidP="006C72CC">
      <w:pPr>
        <w:ind w:left="1440"/>
        <w:jc w:val="left"/>
        <w:rPr>
          <w:spacing w:val="-3"/>
          <w:sz w:val="24"/>
        </w:rPr>
      </w:pPr>
      <w:r w:rsidRPr="00E61D03">
        <w:rPr>
          <w:spacing w:val="-3"/>
          <w:sz w:val="24"/>
        </w:rPr>
        <w:t>A person with a valid Backflow Assembly Tester Certificate may not change the design, material, or operational characteristics of the assembly during any repair or maintenance.</w:t>
      </w:r>
    </w:p>
    <w:p w14:paraId="2DAAA863" w14:textId="77777777" w:rsidR="00B41B11" w:rsidRPr="00E61D03" w:rsidRDefault="00B41B11" w:rsidP="00E61D03">
      <w:pPr>
        <w:ind w:left="720" w:hanging="720"/>
        <w:jc w:val="left"/>
        <w:rPr>
          <w:spacing w:val="-3"/>
          <w:sz w:val="24"/>
        </w:rPr>
      </w:pPr>
    </w:p>
    <w:p w14:paraId="5DDC4588" w14:textId="0C515D0A" w:rsidR="00E61D03" w:rsidRPr="00881CFA" w:rsidRDefault="00B41B11" w:rsidP="00E61D03">
      <w:pPr>
        <w:jc w:val="left"/>
      </w:pPr>
      <w:r w:rsidRPr="00E61D03">
        <w:rPr>
          <w:rFonts w:ascii="Arial" w:hAnsi="Arial" w:cs="Arial"/>
          <w:b/>
          <w:bCs/>
          <w:i/>
          <w:spacing w:val="-3"/>
          <w:sz w:val="28"/>
          <w:szCs w:val="32"/>
        </w:rPr>
        <w:t>R309-305-9.</w:t>
      </w:r>
      <w:r w:rsidR="00E61D03">
        <w:rPr>
          <w:rFonts w:ascii="Arial" w:hAnsi="Arial" w:cs="Arial"/>
          <w:b/>
          <w:bCs/>
          <w:i/>
          <w:spacing w:val="-3"/>
          <w:sz w:val="28"/>
          <w:szCs w:val="32"/>
        </w:rPr>
        <w:t xml:space="preserve"> </w:t>
      </w:r>
      <w:r w:rsidRPr="00E61D03">
        <w:rPr>
          <w:rFonts w:ascii="Arial" w:hAnsi="Arial" w:cs="Arial"/>
          <w:b/>
          <w:bCs/>
          <w:i/>
          <w:spacing w:val="-3"/>
          <w:sz w:val="28"/>
          <w:szCs w:val="32"/>
        </w:rPr>
        <w:t>Proctor/Trainer for Backflow Assembly Tester Qualifications.</w:t>
      </w:r>
    </w:p>
    <w:p w14:paraId="070AA18E" w14:textId="66644D71" w:rsidR="00B41B11" w:rsidRPr="00E61D03" w:rsidRDefault="00B41B11" w:rsidP="00E61D03">
      <w:pPr>
        <w:ind w:left="720" w:hanging="720"/>
        <w:jc w:val="left"/>
        <w:rPr>
          <w:rFonts w:ascii="Arial" w:hAnsi="Arial" w:cs="Arial"/>
          <w:b/>
          <w:bCs/>
          <w:i/>
          <w:spacing w:val="-3"/>
          <w:sz w:val="28"/>
          <w:szCs w:val="32"/>
        </w:rPr>
      </w:pPr>
    </w:p>
    <w:p w14:paraId="3DE471EB" w14:textId="77777777" w:rsidR="00B41B11" w:rsidRPr="00E61D03" w:rsidRDefault="00B41B11" w:rsidP="006C72CC">
      <w:pPr>
        <w:jc w:val="left"/>
        <w:rPr>
          <w:spacing w:val="-3"/>
          <w:sz w:val="24"/>
        </w:rPr>
      </w:pPr>
      <w:r w:rsidRPr="00E61D03">
        <w:rPr>
          <w:spacing w:val="-3"/>
          <w:sz w:val="24"/>
        </w:rPr>
        <w:t>A proctor or trainer for Backflow Assembly Tester Certification shall maintain a current proctor certificate issued by an Accredited Agency accepted by the Cross Connection Control Commission.</w:t>
      </w:r>
    </w:p>
    <w:p w14:paraId="7FF31A16" w14:textId="77777777" w:rsidR="00B41B11" w:rsidRPr="00E61D03" w:rsidRDefault="00B41B11" w:rsidP="00E61D03">
      <w:pPr>
        <w:ind w:left="720" w:hanging="720"/>
        <w:jc w:val="left"/>
        <w:rPr>
          <w:spacing w:val="-3"/>
          <w:sz w:val="24"/>
        </w:rPr>
      </w:pPr>
    </w:p>
    <w:p w14:paraId="2C3CB667" w14:textId="77777777" w:rsidR="00B41B11" w:rsidRPr="00E61D03" w:rsidRDefault="00B41B11" w:rsidP="00E61D03">
      <w:pPr>
        <w:ind w:left="720" w:hanging="720"/>
        <w:jc w:val="left"/>
        <w:rPr>
          <w:rFonts w:ascii="Arial" w:hAnsi="Arial" w:cs="Arial"/>
          <w:b/>
          <w:bCs/>
          <w:i/>
          <w:spacing w:val="-3"/>
          <w:sz w:val="28"/>
          <w:szCs w:val="32"/>
        </w:rPr>
      </w:pPr>
      <w:r w:rsidRPr="00E61D03">
        <w:rPr>
          <w:rFonts w:ascii="Arial" w:hAnsi="Arial" w:cs="Arial"/>
          <w:b/>
          <w:bCs/>
          <w:i/>
          <w:spacing w:val="-3"/>
          <w:sz w:val="28"/>
          <w:szCs w:val="32"/>
        </w:rPr>
        <w:t>R309-305-10. Certification Suspension and Revocation.</w:t>
      </w:r>
    </w:p>
    <w:p w14:paraId="6B80E1A8" w14:textId="77777777" w:rsidR="0071563F" w:rsidRDefault="0071563F" w:rsidP="0071563F">
      <w:pPr>
        <w:jc w:val="left"/>
        <w:rPr>
          <w:spacing w:val="-3"/>
          <w:sz w:val="24"/>
        </w:rPr>
      </w:pPr>
    </w:p>
    <w:p w14:paraId="302E635D" w14:textId="3D3CD5C0" w:rsidR="00B41B11" w:rsidRPr="00E61D03" w:rsidRDefault="00B41B11" w:rsidP="006C72CC">
      <w:pPr>
        <w:ind w:left="990" w:hanging="270"/>
        <w:jc w:val="left"/>
        <w:rPr>
          <w:spacing w:val="-3"/>
          <w:sz w:val="24"/>
        </w:rPr>
      </w:pPr>
      <w:r w:rsidRPr="00E61D03">
        <w:rPr>
          <w:spacing w:val="-3"/>
          <w:sz w:val="24"/>
        </w:rPr>
        <w:t>1. A certificate may be suspended or revoked for unacceptable or unprofessional conduct,</w:t>
      </w:r>
      <w:r w:rsidR="006C72CC">
        <w:rPr>
          <w:spacing w:val="-3"/>
          <w:sz w:val="24"/>
        </w:rPr>
        <w:t xml:space="preserve"> </w:t>
      </w:r>
      <w:r w:rsidRPr="00E61D03">
        <w:rPr>
          <w:spacing w:val="-3"/>
          <w:sz w:val="24"/>
        </w:rPr>
        <w:t>including:</w:t>
      </w:r>
    </w:p>
    <w:p w14:paraId="7EA6A75F" w14:textId="00E0DA14" w:rsidR="00B41B11" w:rsidRPr="009D1C9B" w:rsidRDefault="00B41B11" w:rsidP="006C72CC">
      <w:pPr>
        <w:pStyle w:val="ListParagraph"/>
        <w:numPr>
          <w:ilvl w:val="1"/>
          <w:numId w:val="26"/>
        </w:numPr>
        <w:jc w:val="left"/>
        <w:rPr>
          <w:spacing w:val="-3"/>
          <w:sz w:val="24"/>
        </w:rPr>
      </w:pPr>
      <w:r w:rsidRPr="009D1C9B">
        <w:rPr>
          <w:spacing w:val="-3"/>
          <w:sz w:val="24"/>
        </w:rPr>
        <w:t xml:space="preserve">acting in disregard for public health or </w:t>
      </w:r>
      <w:proofErr w:type="gramStart"/>
      <w:r w:rsidRPr="009D1C9B">
        <w:rPr>
          <w:spacing w:val="-3"/>
          <w:sz w:val="24"/>
        </w:rPr>
        <w:t>safety;</w:t>
      </w:r>
      <w:proofErr w:type="gramEnd"/>
    </w:p>
    <w:p w14:paraId="5A6FD761" w14:textId="1D8D9AF3" w:rsidR="00B41B11" w:rsidRPr="009D1C9B" w:rsidRDefault="00B41B11" w:rsidP="006C72CC">
      <w:pPr>
        <w:pStyle w:val="ListParagraph"/>
        <w:numPr>
          <w:ilvl w:val="0"/>
          <w:numId w:val="26"/>
        </w:numPr>
        <w:ind w:left="1800"/>
        <w:jc w:val="left"/>
        <w:rPr>
          <w:spacing w:val="-3"/>
          <w:sz w:val="24"/>
        </w:rPr>
      </w:pPr>
      <w:r w:rsidRPr="009D1C9B">
        <w:rPr>
          <w:spacing w:val="-3"/>
          <w:sz w:val="24"/>
        </w:rPr>
        <w:t xml:space="preserve">engaging in activities beyond the scope of </w:t>
      </w:r>
      <w:proofErr w:type="gramStart"/>
      <w:r w:rsidRPr="009D1C9B">
        <w:rPr>
          <w:spacing w:val="-3"/>
          <w:sz w:val="24"/>
        </w:rPr>
        <w:t>certification;</w:t>
      </w:r>
      <w:proofErr w:type="gramEnd"/>
    </w:p>
    <w:p w14:paraId="0FA6856C" w14:textId="2DE20105" w:rsidR="00B41B11" w:rsidRPr="009D1C9B" w:rsidRDefault="00B41B11" w:rsidP="006C72CC">
      <w:pPr>
        <w:pStyle w:val="ListParagraph"/>
        <w:numPr>
          <w:ilvl w:val="0"/>
          <w:numId w:val="26"/>
        </w:numPr>
        <w:ind w:left="1800"/>
        <w:jc w:val="left"/>
        <w:rPr>
          <w:spacing w:val="-3"/>
          <w:sz w:val="24"/>
        </w:rPr>
      </w:pPr>
      <w:r w:rsidRPr="009D1C9B">
        <w:rPr>
          <w:spacing w:val="-3"/>
          <w:sz w:val="24"/>
        </w:rPr>
        <w:t xml:space="preserve">misinterpreting or falsifying figures or reports concerning backflow prevention assembly or test </w:t>
      </w:r>
      <w:proofErr w:type="gramStart"/>
      <w:r w:rsidRPr="009D1C9B">
        <w:rPr>
          <w:spacing w:val="-3"/>
          <w:sz w:val="24"/>
        </w:rPr>
        <w:t>results;</w:t>
      </w:r>
      <w:proofErr w:type="gramEnd"/>
    </w:p>
    <w:p w14:paraId="02594A45" w14:textId="2354F79B" w:rsidR="00B41B11" w:rsidRPr="009D1C9B" w:rsidRDefault="00B41B11" w:rsidP="006C72CC">
      <w:pPr>
        <w:pStyle w:val="ListParagraph"/>
        <w:numPr>
          <w:ilvl w:val="0"/>
          <w:numId w:val="26"/>
        </w:numPr>
        <w:ind w:left="1800"/>
        <w:jc w:val="left"/>
        <w:rPr>
          <w:spacing w:val="-3"/>
          <w:sz w:val="24"/>
        </w:rPr>
      </w:pPr>
      <w:r w:rsidRPr="009D1C9B">
        <w:rPr>
          <w:spacing w:val="-3"/>
          <w:sz w:val="24"/>
        </w:rPr>
        <w:t>failing to notify proper authorities of a known backflow incident, as required by R309-305-8(4)(a</w:t>
      </w:r>
      <w:proofErr w:type="gramStart"/>
      <w:r w:rsidRPr="009D1C9B">
        <w:rPr>
          <w:spacing w:val="-3"/>
          <w:sz w:val="24"/>
        </w:rPr>
        <w:t>);</w:t>
      </w:r>
      <w:proofErr w:type="gramEnd"/>
    </w:p>
    <w:p w14:paraId="54A005DD" w14:textId="73CD37B4" w:rsidR="00B41B11" w:rsidRPr="009D1C9B" w:rsidRDefault="00B41B11" w:rsidP="006C72CC">
      <w:pPr>
        <w:pStyle w:val="ListParagraph"/>
        <w:numPr>
          <w:ilvl w:val="0"/>
          <w:numId w:val="26"/>
        </w:numPr>
        <w:ind w:left="1800"/>
        <w:jc w:val="left"/>
        <w:rPr>
          <w:spacing w:val="-3"/>
          <w:sz w:val="24"/>
        </w:rPr>
      </w:pPr>
      <w:r w:rsidRPr="009D1C9B">
        <w:rPr>
          <w:spacing w:val="-3"/>
          <w:sz w:val="24"/>
        </w:rPr>
        <w:lastRenderedPageBreak/>
        <w:t>failing to notify proper authorities of a failed backflow prevention assembly within five days, as required by R309-305-8(4)(b</w:t>
      </w:r>
      <w:proofErr w:type="gramStart"/>
      <w:r w:rsidRPr="009D1C9B">
        <w:rPr>
          <w:spacing w:val="-3"/>
          <w:sz w:val="24"/>
        </w:rPr>
        <w:t>);</w:t>
      </w:r>
      <w:proofErr w:type="gramEnd"/>
    </w:p>
    <w:p w14:paraId="1F4572A7" w14:textId="4F5D46BB" w:rsidR="00B41B11" w:rsidRPr="009D1C9B" w:rsidRDefault="00B41B11" w:rsidP="006C72CC">
      <w:pPr>
        <w:pStyle w:val="ListParagraph"/>
        <w:numPr>
          <w:ilvl w:val="0"/>
          <w:numId w:val="26"/>
        </w:numPr>
        <w:ind w:left="1800"/>
        <w:jc w:val="left"/>
        <w:rPr>
          <w:spacing w:val="-3"/>
          <w:sz w:val="24"/>
        </w:rPr>
      </w:pPr>
      <w:r w:rsidRPr="009D1C9B">
        <w:rPr>
          <w:spacing w:val="-3"/>
          <w:sz w:val="24"/>
        </w:rPr>
        <w:t>installing or repairing a backflow prevention assembly that is not certified; or</w:t>
      </w:r>
    </w:p>
    <w:p w14:paraId="464C23C5" w14:textId="4F0317E1" w:rsidR="00B41B11" w:rsidRPr="009D1C9B" w:rsidRDefault="00B41B11" w:rsidP="006C72CC">
      <w:pPr>
        <w:pStyle w:val="ListParagraph"/>
        <w:numPr>
          <w:ilvl w:val="0"/>
          <w:numId w:val="26"/>
        </w:numPr>
        <w:ind w:left="1800"/>
        <w:jc w:val="left"/>
        <w:rPr>
          <w:spacing w:val="-3"/>
          <w:sz w:val="24"/>
        </w:rPr>
      </w:pPr>
      <w:r w:rsidRPr="009D1C9B">
        <w:rPr>
          <w:spacing w:val="-3"/>
          <w:sz w:val="24"/>
        </w:rPr>
        <w:t>implementing a change in the design, material, or operational characteristics of a certified backflow prevention assembly thereby invalidating the backflow assembly certification.</w:t>
      </w:r>
    </w:p>
    <w:p w14:paraId="0AEDCB3A" w14:textId="77777777" w:rsidR="0071563F" w:rsidRDefault="0071563F" w:rsidP="006C72CC">
      <w:pPr>
        <w:ind w:left="720"/>
        <w:jc w:val="left"/>
        <w:rPr>
          <w:spacing w:val="-3"/>
          <w:sz w:val="24"/>
        </w:rPr>
      </w:pPr>
    </w:p>
    <w:p w14:paraId="720511C2" w14:textId="4A5DC8D1" w:rsidR="00B41B11" w:rsidRPr="00E61D03" w:rsidRDefault="00B41B11" w:rsidP="006C72CC">
      <w:pPr>
        <w:ind w:left="720"/>
        <w:jc w:val="left"/>
        <w:rPr>
          <w:spacing w:val="-3"/>
          <w:sz w:val="24"/>
        </w:rPr>
      </w:pPr>
      <w:r w:rsidRPr="00E61D03">
        <w:rPr>
          <w:spacing w:val="-3"/>
          <w:sz w:val="24"/>
        </w:rPr>
        <w:t>2. The Commission Secretary shall investigate unprofessional or unacceptable conduct.</w:t>
      </w:r>
    </w:p>
    <w:p w14:paraId="37C85E3B" w14:textId="77777777" w:rsidR="0071563F" w:rsidRDefault="0071563F" w:rsidP="006C72CC">
      <w:pPr>
        <w:ind w:left="720"/>
        <w:jc w:val="left"/>
        <w:rPr>
          <w:spacing w:val="-3"/>
          <w:sz w:val="24"/>
        </w:rPr>
      </w:pPr>
    </w:p>
    <w:p w14:paraId="47872D79" w14:textId="5F9A269E" w:rsidR="00B41B11" w:rsidRPr="00E61D03" w:rsidRDefault="00B41B11" w:rsidP="006C72CC">
      <w:pPr>
        <w:tabs>
          <w:tab w:val="left" w:pos="990"/>
        </w:tabs>
        <w:ind w:left="990" w:hanging="270"/>
        <w:jc w:val="left"/>
        <w:rPr>
          <w:spacing w:val="-3"/>
          <w:sz w:val="24"/>
        </w:rPr>
      </w:pPr>
      <w:r w:rsidRPr="00E61D03">
        <w:rPr>
          <w:spacing w:val="-3"/>
          <w:sz w:val="24"/>
        </w:rPr>
        <w:t>3. The Commission shall evaluate the investigation findings and make a recommendation to the Director regarding certification suspension or revocation.</w:t>
      </w:r>
    </w:p>
    <w:p w14:paraId="039225A7" w14:textId="77777777" w:rsidR="0071563F" w:rsidRDefault="0071563F" w:rsidP="006C72CC">
      <w:pPr>
        <w:tabs>
          <w:tab w:val="left" w:pos="990"/>
        </w:tabs>
        <w:ind w:left="990" w:hanging="270"/>
        <w:jc w:val="left"/>
        <w:rPr>
          <w:spacing w:val="-3"/>
          <w:sz w:val="24"/>
        </w:rPr>
      </w:pPr>
    </w:p>
    <w:p w14:paraId="27E84750" w14:textId="1CD3C751" w:rsidR="00B41B11" w:rsidRPr="00E61D03" w:rsidRDefault="00B41B11" w:rsidP="006C72CC">
      <w:pPr>
        <w:tabs>
          <w:tab w:val="left" w:pos="990"/>
        </w:tabs>
        <w:ind w:left="990" w:hanging="270"/>
        <w:jc w:val="left"/>
        <w:rPr>
          <w:spacing w:val="-3"/>
          <w:sz w:val="24"/>
        </w:rPr>
      </w:pPr>
      <w:r w:rsidRPr="00E61D03">
        <w:rPr>
          <w:spacing w:val="-3"/>
          <w:sz w:val="24"/>
        </w:rPr>
        <w:t>4. The Commission Secretary shall notify a person in writing of the Commission's recommendation if certification is being considered for suspension or revocation.</w:t>
      </w:r>
    </w:p>
    <w:p w14:paraId="5EB264C7" w14:textId="77777777" w:rsidR="0071563F" w:rsidRDefault="0071563F" w:rsidP="006C72CC">
      <w:pPr>
        <w:tabs>
          <w:tab w:val="left" w:pos="990"/>
        </w:tabs>
        <w:ind w:left="720"/>
        <w:jc w:val="left"/>
        <w:rPr>
          <w:spacing w:val="-3"/>
          <w:sz w:val="24"/>
        </w:rPr>
      </w:pPr>
    </w:p>
    <w:p w14:paraId="15047F10" w14:textId="63CEF499" w:rsidR="00B41B11" w:rsidRPr="00E61D03" w:rsidRDefault="00B41B11" w:rsidP="006C72CC">
      <w:pPr>
        <w:tabs>
          <w:tab w:val="left" w:pos="990"/>
        </w:tabs>
        <w:ind w:left="990" w:hanging="270"/>
        <w:jc w:val="left"/>
        <w:rPr>
          <w:spacing w:val="-3"/>
          <w:sz w:val="24"/>
        </w:rPr>
      </w:pPr>
      <w:r w:rsidRPr="00E61D03">
        <w:rPr>
          <w:spacing w:val="-3"/>
          <w:sz w:val="24"/>
        </w:rPr>
        <w:t xml:space="preserve">5. The Director may suspend or revoke a certificate based on the Commission's </w:t>
      </w:r>
      <w:r w:rsidR="006C72CC">
        <w:rPr>
          <w:spacing w:val="-3"/>
          <w:sz w:val="24"/>
        </w:rPr>
        <w:t xml:space="preserve">    </w:t>
      </w:r>
      <w:r w:rsidRPr="00E61D03">
        <w:rPr>
          <w:spacing w:val="-3"/>
          <w:sz w:val="24"/>
        </w:rPr>
        <w:t>recommendation.</w:t>
      </w:r>
    </w:p>
    <w:p w14:paraId="688B48B9" w14:textId="77777777" w:rsidR="00B41B11" w:rsidRPr="00E61D03" w:rsidRDefault="00B41B11" w:rsidP="00E61D03">
      <w:pPr>
        <w:ind w:left="720" w:hanging="720"/>
        <w:jc w:val="left"/>
        <w:rPr>
          <w:spacing w:val="-3"/>
          <w:sz w:val="24"/>
        </w:rPr>
      </w:pPr>
    </w:p>
    <w:p w14:paraId="286AFDD5" w14:textId="77777777" w:rsidR="00E61D03" w:rsidRPr="00881CFA" w:rsidRDefault="00B41B11" w:rsidP="00E61D03">
      <w:pPr>
        <w:jc w:val="left"/>
      </w:pPr>
      <w:r w:rsidRPr="00E61D03">
        <w:rPr>
          <w:rFonts w:ascii="Arial" w:hAnsi="Arial" w:cs="Arial"/>
          <w:b/>
          <w:bCs/>
          <w:i/>
          <w:spacing w:val="-3"/>
          <w:sz w:val="28"/>
          <w:szCs w:val="32"/>
        </w:rPr>
        <w:t>R309-305-11. Certification Fees.</w:t>
      </w:r>
    </w:p>
    <w:p w14:paraId="7A0FFDBC" w14:textId="77777777" w:rsidR="0071563F" w:rsidRDefault="0071563F" w:rsidP="0071563F">
      <w:pPr>
        <w:jc w:val="left"/>
        <w:rPr>
          <w:rFonts w:ascii="Arial" w:hAnsi="Arial" w:cs="Arial"/>
          <w:b/>
          <w:bCs/>
          <w:i/>
          <w:spacing w:val="-3"/>
          <w:sz w:val="28"/>
          <w:szCs w:val="32"/>
        </w:rPr>
      </w:pPr>
    </w:p>
    <w:p w14:paraId="25882ED4" w14:textId="7CD1073F" w:rsidR="00B41B11" w:rsidRPr="00E61D03" w:rsidRDefault="00B41B11" w:rsidP="006C72CC">
      <w:pPr>
        <w:ind w:left="720"/>
        <w:jc w:val="left"/>
        <w:rPr>
          <w:spacing w:val="-3"/>
          <w:sz w:val="24"/>
        </w:rPr>
      </w:pPr>
      <w:r w:rsidRPr="00E61D03">
        <w:rPr>
          <w:spacing w:val="-3"/>
          <w:sz w:val="24"/>
        </w:rPr>
        <w:t>1. Certification fees shall be:</w:t>
      </w:r>
    </w:p>
    <w:p w14:paraId="74793AB4" w14:textId="778B8508" w:rsidR="00B41B11" w:rsidRPr="009D1C9B" w:rsidRDefault="00B41B11" w:rsidP="006C72CC">
      <w:pPr>
        <w:pStyle w:val="ListParagraph"/>
        <w:numPr>
          <w:ilvl w:val="1"/>
          <w:numId w:val="14"/>
        </w:numPr>
        <w:jc w:val="left"/>
        <w:rPr>
          <w:spacing w:val="-3"/>
          <w:sz w:val="24"/>
        </w:rPr>
      </w:pPr>
      <w:r w:rsidRPr="009D1C9B">
        <w:rPr>
          <w:spacing w:val="-3"/>
          <w:sz w:val="24"/>
        </w:rPr>
        <w:t>paid by the applicant to the Division of Drinking Water prior to issuance or renewal of a certificate according to the Department of Environmental Quality fee schedule; and</w:t>
      </w:r>
    </w:p>
    <w:p w14:paraId="69CDF45D" w14:textId="74EDF134" w:rsidR="00B41B11" w:rsidRPr="009D1C9B" w:rsidRDefault="00B41B11" w:rsidP="006C72CC">
      <w:pPr>
        <w:pStyle w:val="ListParagraph"/>
        <w:numPr>
          <w:ilvl w:val="1"/>
          <w:numId w:val="14"/>
        </w:numPr>
        <w:jc w:val="left"/>
        <w:rPr>
          <w:spacing w:val="-3"/>
          <w:sz w:val="24"/>
        </w:rPr>
      </w:pPr>
      <w:r w:rsidRPr="009D1C9B">
        <w:rPr>
          <w:spacing w:val="-3"/>
          <w:sz w:val="24"/>
        </w:rPr>
        <w:t>used for administering the Cross Connection Control and Backflow Prevention Certification program.</w:t>
      </w:r>
    </w:p>
    <w:p w14:paraId="23E77FAB" w14:textId="77777777" w:rsidR="0071563F" w:rsidRDefault="0071563F" w:rsidP="006C72CC">
      <w:pPr>
        <w:ind w:left="720"/>
        <w:jc w:val="left"/>
        <w:rPr>
          <w:spacing w:val="-3"/>
          <w:sz w:val="24"/>
        </w:rPr>
      </w:pPr>
    </w:p>
    <w:p w14:paraId="1D24800F" w14:textId="38A16D36" w:rsidR="00B41B11" w:rsidRPr="00E61D03" w:rsidRDefault="00B41B11" w:rsidP="006C72CC">
      <w:pPr>
        <w:ind w:left="720"/>
        <w:jc w:val="left"/>
        <w:rPr>
          <w:spacing w:val="-3"/>
          <w:sz w:val="24"/>
        </w:rPr>
      </w:pPr>
      <w:r w:rsidRPr="00E61D03">
        <w:rPr>
          <w:spacing w:val="-3"/>
          <w:sz w:val="24"/>
        </w:rPr>
        <w:t>2. Certification fees are non-refundable.</w:t>
      </w:r>
    </w:p>
    <w:p w14:paraId="1C5184FC" w14:textId="77777777" w:rsidR="00B41B11" w:rsidRPr="00E61D03" w:rsidRDefault="00B41B11" w:rsidP="00E61D03">
      <w:pPr>
        <w:ind w:left="720" w:hanging="720"/>
        <w:jc w:val="left"/>
        <w:rPr>
          <w:spacing w:val="-3"/>
          <w:sz w:val="24"/>
        </w:rPr>
      </w:pPr>
    </w:p>
    <w:p w14:paraId="7E678099" w14:textId="77777777" w:rsidR="00B41B11" w:rsidRPr="00E61D03" w:rsidRDefault="00B41B11" w:rsidP="00E61D03">
      <w:pPr>
        <w:jc w:val="left"/>
        <w:rPr>
          <w:b/>
          <w:bCs/>
          <w:spacing w:val="-3"/>
          <w:sz w:val="24"/>
        </w:rPr>
      </w:pPr>
      <w:r w:rsidRPr="00E61D03">
        <w:rPr>
          <w:b/>
          <w:bCs/>
          <w:spacing w:val="-3"/>
          <w:sz w:val="24"/>
        </w:rPr>
        <w:t xml:space="preserve">KEY: drinking water, cross connection control, backflow assembly tester Date of Enactment or Last Substantive Amendment: January 1, </w:t>
      </w:r>
      <w:proofErr w:type="gramStart"/>
      <w:r w:rsidRPr="00E61D03">
        <w:rPr>
          <w:b/>
          <w:bCs/>
          <w:spacing w:val="-3"/>
          <w:sz w:val="24"/>
        </w:rPr>
        <w:t>2019</w:t>
      </w:r>
      <w:proofErr w:type="gramEnd"/>
      <w:r w:rsidRPr="00E61D03">
        <w:rPr>
          <w:b/>
          <w:bCs/>
          <w:spacing w:val="-3"/>
          <w:sz w:val="24"/>
        </w:rPr>
        <w:t xml:space="preserve"> Notice of Continuation: March 12, 2020</w:t>
      </w:r>
    </w:p>
    <w:p w14:paraId="63BD719B" w14:textId="77777777" w:rsidR="00B41B11" w:rsidRPr="00E61D03" w:rsidRDefault="00B41B11" w:rsidP="00E61D03">
      <w:pPr>
        <w:jc w:val="left"/>
        <w:rPr>
          <w:b/>
          <w:bCs/>
          <w:spacing w:val="-3"/>
          <w:sz w:val="24"/>
        </w:rPr>
      </w:pPr>
      <w:r w:rsidRPr="00E61D03">
        <w:rPr>
          <w:b/>
          <w:bCs/>
          <w:spacing w:val="-3"/>
          <w:sz w:val="24"/>
        </w:rPr>
        <w:t xml:space="preserve">Authorizing, and </w:t>
      </w:r>
      <w:proofErr w:type="gramStart"/>
      <w:r w:rsidRPr="00E61D03">
        <w:rPr>
          <w:b/>
          <w:bCs/>
          <w:spacing w:val="-3"/>
          <w:sz w:val="24"/>
        </w:rPr>
        <w:t>Implemented</w:t>
      </w:r>
      <w:proofErr w:type="gramEnd"/>
      <w:r w:rsidRPr="00E61D03">
        <w:rPr>
          <w:b/>
          <w:bCs/>
          <w:spacing w:val="-3"/>
          <w:sz w:val="24"/>
        </w:rPr>
        <w:t xml:space="preserve"> or Interpreted Law: 19-4-104(4)(a); 63G-3h</w:t>
      </w:r>
    </w:p>
    <w:p w14:paraId="6399476E" w14:textId="05C503D9" w:rsidR="00B41B11" w:rsidRPr="00E61D03" w:rsidRDefault="00C55E46" w:rsidP="00E61D03">
      <w:pPr>
        <w:ind w:left="720" w:hanging="720"/>
        <w:jc w:val="left"/>
        <w:rPr>
          <w:spacing w:val="-3"/>
          <w:sz w:val="24"/>
        </w:rPr>
      </w:pPr>
      <w:r w:rsidRPr="00E61D03">
        <w:rPr>
          <w:spacing w:val="-3"/>
          <w:sz w:val="24"/>
        </w:rPr>
        <w:tab/>
      </w:r>
    </w:p>
    <w:sectPr w:rsidR="00B41B11" w:rsidRPr="00E61D03" w:rsidSect="000D4286">
      <w:footerReference w:type="default" r:id="rId8"/>
      <w:pgSz w:w="12240" w:h="15840"/>
      <w:pgMar w:top="1440" w:right="1440" w:bottom="1440" w:left="1440" w:header="1440" w:footer="11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3ABC" w14:textId="77777777" w:rsidR="00BE3179" w:rsidRDefault="00BE3179">
      <w:pPr>
        <w:spacing w:line="20" w:lineRule="exact"/>
      </w:pPr>
    </w:p>
  </w:endnote>
  <w:endnote w:type="continuationSeparator" w:id="0">
    <w:p w14:paraId="62810693" w14:textId="77777777" w:rsidR="00BE3179" w:rsidRDefault="00BE3179" w:rsidP="00C55E46">
      <w:r>
        <w:t xml:space="preserve"> </w:t>
      </w:r>
    </w:p>
  </w:endnote>
  <w:endnote w:type="continuationNotice" w:id="1">
    <w:p w14:paraId="39AC6F20" w14:textId="77777777" w:rsidR="00BE3179" w:rsidRDefault="00BE3179" w:rsidP="00C55E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5EF0" w14:textId="207E54A7" w:rsidR="000D4286" w:rsidRPr="00E61D03" w:rsidRDefault="000D4286" w:rsidP="000D4286">
    <w:pPr>
      <w:pStyle w:val="Footer"/>
      <w:rPr>
        <w:rFonts w:ascii="Arial" w:hAnsi="Arial" w:cs="Arial"/>
        <w:sz w:val="20"/>
      </w:rPr>
    </w:pPr>
  </w:p>
  <w:p w14:paraId="6A6C6676" w14:textId="41C929DE" w:rsidR="00362613" w:rsidRPr="00E61D03" w:rsidRDefault="00E61D03">
    <w:pPr>
      <w:pStyle w:val="Footer"/>
      <w:jc w:val="center"/>
      <w:rPr>
        <w:rFonts w:ascii="Arial" w:hAnsi="Arial" w:cs="Arial"/>
        <w:sz w:val="20"/>
      </w:rPr>
    </w:pPr>
    <w:r w:rsidRPr="00E61D03">
      <w:rPr>
        <w:rFonts w:ascii="Arial" w:hAnsi="Arial" w:cs="Arial"/>
        <w:sz w:val="20"/>
      </w:rPr>
      <w:t>R309-305. Cross Connection Control and Backflow Prevention Certification.</w:t>
    </w:r>
  </w:p>
  <w:p w14:paraId="5D57F626" w14:textId="77777777" w:rsidR="00E61D03" w:rsidRPr="00E61D03" w:rsidRDefault="00E61D03">
    <w:pPr>
      <w:pStyle w:val="Footer"/>
      <w:jc w:val="center"/>
      <w:rPr>
        <w:rFonts w:ascii="Arial" w:hAnsi="Arial" w:cs="Arial"/>
        <w:sz w:val="20"/>
      </w:rPr>
    </w:pPr>
  </w:p>
  <w:p w14:paraId="5BA3A684" w14:textId="77777777" w:rsidR="00362613" w:rsidRPr="00E61D03" w:rsidRDefault="00362613">
    <w:pPr>
      <w:pStyle w:val="Footer"/>
      <w:jc w:val="center"/>
      <w:rPr>
        <w:rFonts w:ascii="Arial" w:hAnsi="Arial" w:cs="Arial"/>
        <w:sz w:val="20"/>
      </w:rPr>
    </w:pPr>
    <w:r w:rsidRPr="00E61D03">
      <w:rPr>
        <w:rFonts w:ascii="Arial" w:hAnsi="Arial" w:cs="Arial"/>
        <w:sz w:val="20"/>
      </w:rPr>
      <w:t xml:space="preserve">Page </w:t>
    </w:r>
    <w:r w:rsidRPr="00E61D03">
      <w:rPr>
        <w:rFonts w:ascii="Arial" w:hAnsi="Arial" w:cs="Arial"/>
        <w:sz w:val="20"/>
      </w:rPr>
      <w:fldChar w:fldCharType="begin"/>
    </w:r>
    <w:r w:rsidRPr="00E61D03">
      <w:rPr>
        <w:rFonts w:ascii="Arial" w:hAnsi="Arial" w:cs="Arial"/>
        <w:sz w:val="20"/>
      </w:rPr>
      <w:instrText xml:space="preserve"> PAGE </w:instrText>
    </w:r>
    <w:r w:rsidRPr="00E61D03">
      <w:rPr>
        <w:rFonts w:ascii="Arial" w:hAnsi="Arial" w:cs="Arial"/>
        <w:sz w:val="20"/>
      </w:rPr>
      <w:fldChar w:fldCharType="separate"/>
    </w:r>
    <w:r w:rsidR="00F32E39" w:rsidRPr="00E61D03">
      <w:rPr>
        <w:rFonts w:ascii="Arial" w:hAnsi="Arial" w:cs="Arial"/>
        <w:noProof/>
        <w:sz w:val="20"/>
      </w:rPr>
      <w:t>13</w:t>
    </w:r>
    <w:r w:rsidRPr="00E61D03">
      <w:rPr>
        <w:rFonts w:ascii="Arial" w:hAnsi="Arial" w:cs="Arial"/>
        <w:sz w:val="20"/>
      </w:rPr>
      <w:fldChar w:fldCharType="end"/>
    </w:r>
    <w:r w:rsidRPr="00E61D03">
      <w:rPr>
        <w:rFonts w:ascii="Arial" w:hAnsi="Arial" w:cs="Arial"/>
        <w:sz w:val="20"/>
      </w:rPr>
      <w:t xml:space="preserve"> of </w:t>
    </w:r>
    <w:r w:rsidRPr="00E61D03">
      <w:rPr>
        <w:rFonts w:ascii="Arial" w:hAnsi="Arial" w:cs="Arial"/>
        <w:sz w:val="20"/>
      </w:rPr>
      <w:fldChar w:fldCharType="begin"/>
    </w:r>
    <w:r w:rsidRPr="00E61D03">
      <w:rPr>
        <w:rFonts w:ascii="Arial" w:hAnsi="Arial" w:cs="Arial"/>
        <w:sz w:val="20"/>
      </w:rPr>
      <w:instrText xml:space="preserve"> NUMPAGES </w:instrText>
    </w:r>
    <w:r w:rsidRPr="00E61D03">
      <w:rPr>
        <w:rFonts w:ascii="Arial" w:hAnsi="Arial" w:cs="Arial"/>
        <w:sz w:val="20"/>
      </w:rPr>
      <w:fldChar w:fldCharType="separate"/>
    </w:r>
    <w:r w:rsidR="00F32E39" w:rsidRPr="00E61D03">
      <w:rPr>
        <w:rFonts w:ascii="Arial" w:hAnsi="Arial" w:cs="Arial"/>
        <w:noProof/>
        <w:sz w:val="20"/>
      </w:rPr>
      <w:t>18</w:t>
    </w:r>
    <w:r w:rsidRPr="00E61D0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4351" w14:textId="77777777" w:rsidR="00BE3179" w:rsidRDefault="00BE3179" w:rsidP="00C55E46">
      <w:r>
        <w:separator/>
      </w:r>
    </w:p>
  </w:footnote>
  <w:footnote w:type="continuationSeparator" w:id="0">
    <w:p w14:paraId="5DB86009" w14:textId="77777777" w:rsidR="00BE3179" w:rsidRDefault="00BE3179" w:rsidP="00C5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554E0B"/>
    <w:multiLevelType w:val="hybridMultilevel"/>
    <w:tmpl w:val="7466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0747"/>
    <w:multiLevelType w:val="hybridMultilevel"/>
    <w:tmpl w:val="08EA4DCA"/>
    <w:lvl w:ilvl="0" w:tplc="320EA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30909"/>
    <w:multiLevelType w:val="hybridMultilevel"/>
    <w:tmpl w:val="A702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54E1C"/>
    <w:multiLevelType w:val="hybridMultilevel"/>
    <w:tmpl w:val="BB8803A4"/>
    <w:lvl w:ilvl="0" w:tplc="320EA4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B425C"/>
    <w:multiLevelType w:val="hybridMultilevel"/>
    <w:tmpl w:val="482C3954"/>
    <w:lvl w:ilvl="0" w:tplc="04090019">
      <w:start w:val="1"/>
      <w:numFmt w:val="lowerLetter"/>
      <w:lvlText w:val="%1."/>
      <w:lvlJc w:val="left"/>
      <w:pPr>
        <w:ind w:left="1080" w:hanging="360"/>
      </w:pPr>
      <w:rPr>
        <w:rFonts w:hint="default"/>
      </w:rPr>
    </w:lvl>
    <w:lvl w:ilvl="1" w:tplc="E38AD4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86766"/>
    <w:multiLevelType w:val="hybridMultilevel"/>
    <w:tmpl w:val="1DEC6F26"/>
    <w:lvl w:ilvl="0" w:tplc="DF2C5A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73A9D"/>
    <w:multiLevelType w:val="hybridMultilevel"/>
    <w:tmpl w:val="9010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309F"/>
    <w:multiLevelType w:val="hybridMultilevel"/>
    <w:tmpl w:val="80B04868"/>
    <w:lvl w:ilvl="0" w:tplc="320EA4CC">
      <w:start w:val="1"/>
      <w:numFmt w:val="lowerLetter"/>
      <w:lvlText w:val="%1."/>
      <w:lvlJc w:val="left"/>
      <w:pPr>
        <w:ind w:left="1080" w:hanging="360"/>
      </w:pPr>
      <w:rPr>
        <w:rFonts w:hint="default"/>
      </w:rPr>
    </w:lvl>
    <w:lvl w:ilvl="1" w:tplc="8B8864F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C53D2"/>
    <w:multiLevelType w:val="hybridMultilevel"/>
    <w:tmpl w:val="BD58881A"/>
    <w:lvl w:ilvl="0" w:tplc="DF2C5A28">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F07732"/>
    <w:multiLevelType w:val="hybridMultilevel"/>
    <w:tmpl w:val="566AA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0306E"/>
    <w:multiLevelType w:val="hybridMultilevel"/>
    <w:tmpl w:val="3E280974"/>
    <w:lvl w:ilvl="0" w:tplc="320EA4C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4E42A9"/>
    <w:multiLevelType w:val="hybridMultilevel"/>
    <w:tmpl w:val="1700A45A"/>
    <w:lvl w:ilvl="0" w:tplc="3AB24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2B450C"/>
    <w:multiLevelType w:val="hybridMultilevel"/>
    <w:tmpl w:val="7CF6491A"/>
    <w:lvl w:ilvl="0" w:tplc="DF2C5A28">
      <w:start w:val="1"/>
      <w:numFmt w:val="lowerLetter"/>
      <w:lvlText w:val="%1."/>
      <w:lvlJc w:val="left"/>
      <w:pPr>
        <w:ind w:left="1080" w:hanging="360"/>
      </w:pPr>
      <w:rPr>
        <w:rFonts w:hint="default"/>
      </w:rPr>
    </w:lvl>
    <w:lvl w:ilvl="1" w:tplc="CA9093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460F2"/>
    <w:multiLevelType w:val="hybridMultilevel"/>
    <w:tmpl w:val="0E4CCD20"/>
    <w:lvl w:ilvl="0" w:tplc="548C0B20">
      <w:start w:val="1"/>
      <w:numFmt w:val="lowerLetter"/>
      <w:lvlText w:val="%1."/>
      <w:lvlJc w:val="left"/>
      <w:pPr>
        <w:ind w:left="1800" w:hanging="360"/>
      </w:pPr>
      <w:rPr>
        <w:rFonts w:hint="default"/>
      </w:rPr>
    </w:lvl>
    <w:lvl w:ilvl="1" w:tplc="CB0882D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A335D8"/>
    <w:multiLevelType w:val="hybridMultilevel"/>
    <w:tmpl w:val="ADDA00E6"/>
    <w:lvl w:ilvl="0" w:tplc="D00263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7DDD"/>
    <w:multiLevelType w:val="hybridMultilevel"/>
    <w:tmpl w:val="A29A9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2503C5"/>
    <w:multiLevelType w:val="hybridMultilevel"/>
    <w:tmpl w:val="F6C0E6DE"/>
    <w:lvl w:ilvl="0" w:tplc="0409000F">
      <w:start w:val="1"/>
      <w:numFmt w:val="decimal"/>
      <w:lvlText w:val="%1."/>
      <w:lvlJc w:val="left"/>
      <w:pPr>
        <w:ind w:left="360" w:hanging="360"/>
      </w:pPr>
      <w:rPr>
        <w:rFonts w:hint="default"/>
      </w:rPr>
    </w:lvl>
    <w:lvl w:ilvl="1" w:tplc="02968712">
      <w:start w:val="1"/>
      <w:numFmt w:val="lowerLetter"/>
      <w:lvlText w:val="%2."/>
      <w:lvlJc w:val="left"/>
      <w:pPr>
        <w:ind w:left="1080" w:hanging="360"/>
      </w:pPr>
      <w:rPr>
        <w:rFonts w:hint="default"/>
      </w:rPr>
    </w:lvl>
    <w:lvl w:ilvl="2" w:tplc="33B61972">
      <w:start w:val="1"/>
      <w:numFmt w:val="lowerRoman"/>
      <w:lvlText w:val="%3."/>
      <w:lvlJc w:val="left"/>
      <w:pPr>
        <w:ind w:left="2340" w:hanging="720"/>
      </w:pPr>
      <w:rPr>
        <w:rFonts w:hint="default"/>
      </w:rPr>
    </w:lvl>
    <w:lvl w:ilvl="3" w:tplc="AB3EE3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51F16"/>
    <w:multiLevelType w:val="hybridMultilevel"/>
    <w:tmpl w:val="2308567E"/>
    <w:lvl w:ilvl="0" w:tplc="5C7ED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715BEC"/>
    <w:multiLevelType w:val="hybridMultilevel"/>
    <w:tmpl w:val="971C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D1010"/>
    <w:multiLevelType w:val="hybridMultilevel"/>
    <w:tmpl w:val="CF4292AE"/>
    <w:lvl w:ilvl="0" w:tplc="DF2C5A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F557A"/>
    <w:multiLevelType w:val="hybridMultilevel"/>
    <w:tmpl w:val="F7AC1816"/>
    <w:lvl w:ilvl="0" w:tplc="320EA4C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CB3408"/>
    <w:multiLevelType w:val="hybridMultilevel"/>
    <w:tmpl w:val="E1A886C6"/>
    <w:lvl w:ilvl="0" w:tplc="DF2C5A28">
      <w:start w:val="1"/>
      <w:numFmt w:val="lowerLetter"/>
      <w:lvlText w:val="%1."/>
      <w:lvlJc w:val="left"/>
      <w:pPr>
        <w:ind w:left="1080" w:hanging="360"/>
      </w:pPr>
      <w:rPr>
        <w:rFonts w:hint="default"/>
      </w:rPr>
    </w:lvl>
    <w:lvl w:ilvl="1" w:tplc="FA3A209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5B4841"/>
    <w:multiLevelType w:val="hybridMultilevel"/>
    <w:tmpl w:val="5E8A27C8"/>
    <w:lvl w:ilvl="0" w:tplc="DF2C5A28">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69F2A42"/>
    <w:multiLevelType w:val="hybridMultilevel"/>
    <w:tmpl w:val="46708526"/>
    <w:lvl w:ilvl="0" w:tplc="CEC29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9AB0209"/>
    <w:multiLevelType w:val="hybridMultilevel"/>
    <w:tmpl w:val="977E5114"/>
    <w:lvl w:ilvl="0" w:tplc="3900034A">
      <w:start w:val="1"/>
      <w:numFmt w:val="decimal"/>
      <w:lvlText w:val="%1."/>
      <w:lvlJc w:val="left"/>
      <w:pPr>
        <w:ind w:left="1080" w:hanging="360"/>
      </w:pPr>
      <w:rPr>
        <w:rFonts w:hint="default"/>
      </w:rPr>
    </w:lvl>
    <w:lvl w:ilvl="1" w:tplc="DD300F8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0E7721"/>
    <w:multiLevelType w:val="hybridMultilevel"/>
    <w:tmpl w:val="9A7C1F04"/>
    <w:lvl w:ilvl="0" w:tplc="DF2C5A28">
      <w:start w:val="1"/>
      <w:numFmt w:val="lowerLetter"/>
      <w:lvlText w:val="%1."/>
      <w:lvlJc w:val="left"/>
      <w:pPr>
        <w:ind w:left="1080" w:hanging="360"/>
      </w:pPr>
      <w:rPr>
        <w:rFonts w:hint="default"/>
      </w:rPr>
    </w:lvl>
    <w:lvl w:ilvl="1" w:tplc="2D0EB95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C7D3E"/>
    <w:multiLevelType w:val="hybridMultilevel"/>
    <w:tmpl w:val="F2C647B8"/>
    <w:lvl w:ilvl="0" w:tplc="0409000F">
      <w:start w:val="1"/>
      <w:numFmt w:val="decimal"/>
      <w:lvlText w:val="%1."/>
      <w:lvlJc w:val="left"/>
      <w:pPr>
        <w:ind w:left="360" w:hanging="360"/>
      </w:pPr>
      <w:rPr>
        <w:rFonts w:hint="default"/>
      </w:rPr>
    </w:lvl>
    <w:lvl w:ilvl="1" w:tplc="D0026350">
      <w:start w:val="1"/>
      <w:numFmt w:val="decimal"/>
      <w:lvlText w:val="%2."/>
      <w:lvlJc w:val="left"/>
      <w:pPr>
        <w:ind w:left="1080" w:hanging="360"/>
      </w:pPr>
      <w:rPr>
        <w:rFonts w:hint="default"/>
      </w:rPr>
    </w:lvl>
    <w:lvl w:ilvl="2" w:tplc="BC849FC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0714B4"/>
    <w:multiLevelType w:val="hybridMultilevel"/>
    <w:tmpl w:val="C44ABC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59750B"/>
    <w:multiLevelType w:val="hybridMultilevel"/>
    <w:tmpl w:val="9A343678"/>
    <w:lvl w:ilvl="0" w:tplc="320EA4CC">
      <w:start w:val="1"/>
      <w:numFmt w:val="lowerLetter"/>
      <w:lvlText w:val="%1."/>
      <w:lvlJc w:val="left"/>
      <w:pPr>
        <w:ind w:left="1080" w:hanging="360"/>
      </w:pPr>
      <w:rPr>
        <w:rFonts w:hint="default"/>
      </w:rPr>
    </w:lvl>
    <w:lvl w:ilvl="1" w:tplc="E1A2C5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
  </w:num>
  <w:num w:numId="4">
    <w:abstractNumId w:val="3"/>
  </w:num>
  <w:num w:numId="5">
    <w:abstractNumId w:val="12"/>
  </w:num>
  <w:num w:numId="6">
    <w:abstractNumId w:val="7"/>
  </w:num>
  <w:num w:numId="7">
    <w:abstractNumId w:val="18"/>
  </w:num>
  <w:num w:numId="8">
    <w:abstractNumId w:val="19"/>
  </w:num>
  <w:num w:numId="9">
    <w:abstractNumId w:val="5"/>
  </w:num>
  <w:num w:numId="10">
    <w:abstractNumId w:val="10"/>
  </w:num>
  <w:num w:numId="11">
    <w:abstractNumId w:val="22"/>
  </w:num>
  <w:num w:numId="12">
    <w:abstractNumId w:val="16"/>
  </w:num>
  <w:num w:numId="13">
    <w:abstractNumId w:val="20"/>
  </w:num>
  <w:num w:numId="14">
    <w:abstractNumId w:val="13"/>
  </w:num>
  <w:num w:numId="15">
    <w:abstractNumId w:val="6"/>
  </w:num>
  <w:num w:numId="16">
    <w:abstractNumId w:val="26"/>
  </w:num>
  <w:num w:numId="17">
    <w:abstractNumId w:val="25"/>
  </w:num>
  <w:num w:numId="18">
    <w:abstractNumId w:val="27"/>
  </w:num>
  <w:num w:numId="19">
    <w:abstractNumId w:val="15"/>
  </w:num>
  <w:num w:numId="20">
    <w:abstractNumId w:val="17"/>
  </w:num>
  <w:num w:numId="21">
    <w:abstractNumId w:val="23"/>
  </w:num>
  <w:num w:numId="22">
    <w:abstractNumId w:val="9"/>
  </w:num>
  <w:num w:numId="23">
    <w:abstractNumId w:val="14"/>
  </w:num>
  <w:num w:numId="24">
    <w:abstractNumId w:val="24"/>
  </w:num>
  <w:num w:numId="25">
    <w:abstractNumId w:val="8"/>
  </w:num>
  <w:num w:numId="26">
    <w:abstractNumId w:val="29"/>
  </w:num>
  <w:num w:numId="27">
    <w:abstractNumId w:val="21"/>
  </w:num>
  <w:num w:numId="28">
    <w:abstractNumId w:val="2"/>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46"/>
    <w:rsid w:val="00061AE9"/>
    <w:rsid w:val="000D4286"/>
    <w:rsid w:val="000F56EA"/>
    <w:rsid w:val="00137BF7"/>
    <w:rsid w:val="00156340"/>
    <w:rsid w:val="001C202B"/>
    <w:rsid w:val="002041BB"/>
    <w:rsid w:val="002E5D17"/>
    <w:rsid w:val="002F625A"/>
    <w:rsid w:val="00362503"/>
    <w:rsid w:val="00362613"/>
    <w:rsid w:val="003B2A91"/>
    <w:rsid w:val="003F1A59"/>
    <w:rsid w:val="003F3827"/>
    <w:rsid w:val="003F46CB"/>
    <w:rsid w:val="004570F9"/>
    <w:rsid w:val="00473195"/>
    <w:rsid w:val="00484BEE"/>
    <w:rsid w:val="00487602"/>
    <w:rsid w:val="004E2AB8"/>
    <w:rsid w:val="00502119"/>
    <w:rsid w:val="00541E47"/>
    <w:rsid w:val="00545771"/>
    <w:rsid w:val="005D089F"/>
    <w:rsid w:val="00610AF9"/>
    <w:rsid w:val="00611B98"/>
    <w:rsid w:val="00613B87"/>
    <w:rsid w:val="00636AEC"/>
    <w:rsid w:val="006B4420"/>
    <w:rsid w:val="006C72CC"/>
    <w:rsid w:val="0071563F"/>
    <w:rsid w:val="00753D60"/>
    <w:rsid w:val="00771451"/>
    <w:rsid w:val="0079201C"/>
    <w:rsid w:val="007B189C"/>
    <w:rsid w:val="007E585F"/>
    <w:rsid w:val="00810BA8"/>
    <w:rsid w:val="00814F04"/>
    <w:rsid w:val="00841F90"/>
    <w:rsid w:val="00850F0F"/>
    <w:rsid w:val="00851C54"/>
    <w:rsid w:val="00865435"/>
    <w:rsid w:val="008E2CF8"/>
    <w:rsid w:val="009956D3"/>
    <w:rsid w:val="009D146A"/>
    <w:rsid w:val="009D1C9B"/>
    <w:rsid w:val="00A1465A"/>
    <w:rsid w:val="00A63B7B"/>
    <w:rsid w:val="00A75C69"/>
    <w:rsid w:val="00A956CF"/>
    <w:rsid w:val="00AF0157"/>
    <w:rsid w:val="00AF7B23"/>
    <w:rsid w:val="00B02007"/>
    <w:rsid w:val="00B41B11"/>
    <w:rsid w:val="00B9719E"/>
    <w:rsid w:val="00BA6DD3"/>
    <w:rsid w:val="00BC7E80"/>
    <w:rsid w:val="00BE3179"/>
    <w:rsid w:val="00C078DE"/>
    <w:rsid w:val="00C12623"/>
    <w:rsid w:val="00C55E46"/>
    <w:rsid w:val="00C562DF"/>
    <w:rsid w:val="00CB470B"/>
    <w:rsid w:val="00CB4A10"/>
    <w:rsid w:val="00CC0338"/>
    <w:rsid w:val="00CD214D"/>
    <w:rsid w:val="00D05213"/>
    <w:rsid w:val="00D756B1"/>
    <w:rsid w:val="00D80AB9"/>
    <w:rsid w:val="00DA51CA"/>
    <w:rsid w:val="00DA60F9"/>
    <w:rsid w:val="00DB74A4"/>
    <w:rsid w:val="00DC7D78"/>
    <w:rsid w:val="00DF2952"/>
    <w:rsid w:val="00E0625B"/>
    <w:rsid w:val="00E1340D"/>
    <w:rsid w:val="00E304B7"/>
    <w:rsid w:val="00E61D03"/>
    <w:rsid w:val="00E96918"/>
    <w:rsid w:val="00EA3094"/>
    <w:rsid w:val="00ED1A05"/>
    <w:rsid w:val="00EE02F3"/>
    <w:rsid w:val="00F32E39"/>
    <w:rsid w:val="00F6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6AE66"/>
  <w14:defaultImageDpi w14:val="0"/>
  <w15:docId w15:val="{58D5A5AB-4ED1-4F3F-80EC-F5032606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3"/>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19E"/>
    <w:rPr>
      <w:rFonts w:ascii="Tahoma" w:hAnsi="Tahoma" w:cs="Tahoma"/>
      <w:sz w:val="16"/>
      <w:szCs w:val="16"/>
    </w:rPr>
  </w:style>
  <w:style w:type="paragraph" w:styleId="Footer">
    <w:name w:val="footer"/>
    <w:basedOn w:val="Normal"/>
    <w:link w:val="FooterChar"/>
    <w:uiPriority w:val="99"/>
    <w:unhideWhenUsed/>
    <w:rsid w:val="00362613"/>
    <w:pPr>
      <w:tabs>
        <w:tab w:val="center" w:pos="4680"/>
        <w:tab w:val="right" w:pos="9360"/>
      </w:tabs>
    </w:pPr>
  </w:style>
  <w:style w:type="character" w:customStyle="1" w:styleId="FooterChar">
    <w:name w:val="Footer Char"/>
    <w:basedOn w:val="DefaultParagraphFont"/>
    <w:link w:val="Footer"/>
    <w:uiPriority w:val="99"/>
    <w:locked/>
    <w:rsid w:val="00362613"/>
    <w:rPr>
      <w:rFonts w:ascii="Times New Roman" w:hAnsi="Times New Roman" w:cs="Times New Roman"/>
      <w:sz w:val="24"/>
      <w:szCs w:val="24"/>
    </w:rPr>
  </w:style>
  <w:style w:type="character" w:styleId="Hyperlink">
    <w:name w:val="Hyperlink"/>
    <w:basedOn w:val="DefaultParagraphFont"/>
    <w:uiPriority w:val="99"/>
    <w:unhideWhenUsed/>
    <w:rsid w:val="00362613"/>
    <w:rPr>
      <w:rFonts w:cs="Times New Roman"/>
      <w:color w:val="0000FF" w:themeColor="hyperlink"/>
      <w:u w:val="single"/>
    </w:rPr>
  </w:style>
  <w:style w:type="paragraph" w:styleId="TOC1">
    <w:name w:val="toc 1"/>
    <w:basedOn w:val="Normal"/>
    <w:next w:val="Normal"/>
    <w:autoRedefine/>
    <w:uiPriority w:val="39"/>
    <w:rsid w:val="0079201C"/>
    <w:pPr>
      <w:tabs>
        <w:tab w:val="right" w:leader="dot" w:pos="9350"/>
      </w:tabs>
      <w:suppressAutoHyphens w:val="0"/>
      <w:autoSpaceDE/>
      <w:autoSpaceDN/>
      <w:adjustRightInd/>
      <w:spacing w:before="240"/>
      <w:jc w:val="left"/>
    </w:pPr>
    <w:rPr>
      <w:rFonts w:ascii="Arial" w:hAnsi="Arial"/>
      <w:b/>
      <w:sz w:val="24"/>
    </w:rPr>
  </w:style>
  <w:style w:type="paragraph" w:styleId="Header">
    <w:name w:val="header"/>
    <w:basedOn w:val="Normal"/>
    <w:link w:val="HeaderChar"/>
    <w:uiPriority w:val="99"/>
    <w:unhideWhenUsed/>
    <w:rsid w:val="000D4286"/>
    <w:pPr>
      <w:tabs>
        <w:tab w:val="center" w:pos="4680"/>
        <w:tab w:val="right" w:pos="9360"/>
      </w:tabs>
    </w:pPr>
  </w:style>
  <w:style w:type="character" w:customStyle="1" w:styleId="HeaderChar">
    <w:name w:val="Header Char"/>
    <w:basedOn w:val="DefaultParagraphFont"/>
    <w:link w:val="Header"/>
    <w:uiPriority w:val="99"/>
    <w:locked/>
    <w:rsid w:val="000D4286"/>
    <w:rPr>
      <w:rFonts w:ascii="Times New Roman" w:hAnsi="Times New Roman" w:cs="Times New Roman"/>
      <w:sz w:val="24"/>
      <w:szCs w:val="24"/>
    </w:rPr>
  </w:style>
  <w:style w:type="paragraph" w:styleId="ListParagraph">
    <w:name w:val="List Paragraph"/>
    <w:basedOn w:val="Normal"/>
    <w:uiPriority w:val="34"/>
    <w:qFormat/>
    <w:rsid w:val="00B4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2215-6B5D-421A-8DD8-2170268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Dawnie Jacobo</dc:creator>
  <cp:lastModifiedBy>Dawnie Jacobo</cp:lastModifiedBy>
  <cp:revision>4</cp:revision>
  <cp:lastPrinted>2021-06-21T21:35:00Z</cp:lastPrinted>
  <dcterms:created xsi:type="dcterms:W3CDTF">2021-06-21T21:35:00Z</dcterms:created>
  <dcterms:modified xsi:type="dcterms:W3CDTF">2021-06-21T21:36:00Z</dcterms:modified>
</cp:coreProperties>
</file>